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CE" w:rsidRDefault="003542A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7CE" w:rsidRDefault="006317CE">
      <w:pPr>
        <w:spacing w:line="275" w:lineRule="exact"/>
        <w:rPr>
          <w:sz w:val="24"/>
          <w:szCs w:val="24"/>
        </w:rPr>
      </w:pPr>
    </w:p>
    <w:p w:rsidR="006317CE" w:rsidRDefault="003542AC">
      <w:pPr>
        <w:spacing w:line="270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Как часто взрослые, желая добиться быстрого результата, повышают на детей голос. Кричат родители и педагоги, даже случайные прохожие. Возвышаясь над ребенком, нависая над маленьким человеком, мы трубим своё, даже не замечая, как безобразно при этом </w:t>
      </w:r>
      <w:r>
        <w:rPr>
          <w:rFonts w:eastAsia="Times New Roman"/>
          <w:sz w:val="24"/>
          <w:szCs w:val="24"/>
        </w:rPr>
        <w:t>выглядим.</w:t>
      </w:r>
    </w:p>
    <w:p w:rsidR="006317CE" w:rsidRDefault="006317CE">
      <w:pPr>
        <w:spacing w:line="170" w:lineRule="exact"/>
        <w:rPr>
          <w:sz w:val="24"/>
          <w:szCs w:val="24"/>
        </w:rPr>
      </w:pPr>
    </w:p>
    <w:p w:rsidR="006317CE" w:rsidRDefault="003542AC">
      <w:pPr>
        <w:spacing w:line="274" w:lineRule="auto"/>
        <w:ind w:left="352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 позволяем себе громкий тон, резкие слова только потому, что дети - всегда подчиненные. С ними так легко не церемониться. Шлепок, окрик, обидное прозвище...Что ж, ребенок всё стерпит, он не ответит нам по-взрослому. Лишь по-детски сожмется в к</w:t>
      </w:r>
      <w:r>
        <w:rPr>
          <w:rFonts w:eastAsia="Times New Roman"/>
          <w:sz w:val="24"/>
          <w:szCs w:val="24"/>
        </w:rPr>
        <w:t>омочек, заплачет или напугается настолько, что не сможет даже убежать. Особенно обидно, когда кричат взрослые, которые являются для ребенка главными наставниками. Я имею в виду семью</w:t>
      </w:r>
    </w:p>
    <w:p w:rsidR="006317CE" w:rsidRDefault="006317CE">
      <w:pPr>
        <w:spacing w:line="19" w:lineRule="exact"/>
        <w:rPr>
          <w:sz w:val="24"/>
          <w:szCs w:val="24"/>
        </w:rPr>
      </w:pPr>
    </w:p>
    <w:p w:rsidR="006317CE" w:rsidRDefault="003542AC">
      <w:pPr>
        <w:numPr>
          <w:ilvl w:val="0"/>
          <w:numId w:val="1"/>
        </w:numPr>
        <w:tabs>
          <w:tab w:val="left" w:pos="3726"/>
        </w:tabs>
        <w:spacing w:line="271" w:lineRule="auto"/>
        <w:ind w:left="3527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школу. Уставшая от забот мама, погруженный в свои дела папа не считают з</w:t>
      </w:r>
      <w:r>
        <w:rPr>
          <w:rFonts w:eastAsia="Times New Roman"/>
          <w:sz w:val="24"/>
          <w:szCs w:val="24"/>
        </w:rPr>
        <w:t>азорным прикрикнуть на свое дитя и, если оно</w:t>
      </w:r>
    </w:p>
    <w:p w:rsidR="006317CE" w:rsidRDefault="006317CE">
      <w:pPr>
        <w:spacing w:line="18" w:lineRule="exact"/>
        <w:rPr>
          <w:sz w:val="24"/>
          <w:szCs w:val="24"/>
        </w:rPr>
      </w:pPr>
    </w:p>
    <w:p w:rsidR="006317CE" w:rsidRDefault="003542AC">
      <w:pPr>
        <w:spacing w:line="26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поняло с первого слова, то повторят еще, добавив при этом лишний децибел. Ребенок, конечно, услышит вас, но что при этом поймёт и почувствует?</w:t>
      </w:r>
    </w:p>
    <w:p w:rsidR="006317CE" w:rsidRDefault="006317CE">
      <w:pPr>
        <w:spacing w:line="175" w:lineRule="exact"/>
        <w:rPr>
          <w:sz w:val="24"/>
          <w:szCs w:val="24"/>
        </w:rPr>
      </w:pPr>
    </w:p>
    <w:p w:rsidR="006317CE" w:rsidRDefault="003542AC">
      <w:pPr>
        <w:spacing w:line="266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Очевидно, не благодарность за внимание и заботу, а обиду, страх</w:t>
      </w:r>
      <w:r>
        <w:rPr>
          <w:rFonts w:eastAsia="Times New Roman"/>
          <w:sz w:val="24"/>
          <w:szCs w:val="24"/>
        </w:rPr>
        <w:t>, злость за перенесенное унижение.</w:t>
      </w:r>
    </w:p>
    <w:p w:rsidR="006317CE" w:rsidRDefault="006317CE">
      <w:pPr>
        <w:spacing w:line="173" w:lineRule="exact"/>
        <w:rPr>
          <w:sz w:val="24"/>
          <w:szCs w:val="24"/>
        </w:rPr>
      </w:pPr>
    </w:p>
    <w:p w:rsidR="006317CE" w:rsidRDefault="003542AC">
      <w:pPr>
        <w:spacing w:line="273" w:lineRule="auto"/>
        <w:ind w:left="7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Почему мы позволяем себе крик? Разве недостаточно слова или личного примера? Не сомневайтесь, дети пристально за нами наблюдают, изучают нас. Они видят сильные и слабые стороны взрослых. Умеют ценить добрые взаимоотношен</w:t>
      </w:r>
      <w:r>
        <w:rPr>
          <w:rFonts w:eastAsia="Times New Roman"/>
          <w:sz w:val="24"/>
          <w:szCs w:val="24"/>
        </w:rPr>
        <w:t>ия, сочувствуют нашим взрослым заботам. Дети идут по жизни, остро чувствуя добро и зло. И не стоит унижать их человеческое достоинство грубыми эмоциями.</w:t>
      </w:r>
    </w:p>
    <w:p w:rsidR="006317CE" w:rsidRDefault="006317CE">
      <w:pPr>
        <w:spacing w:line="156" w:lineRule="exact"/>
        <w:rPr>
          <w:sz w:val="24"/>
          <w:szCs w:val="24"/>
        </w:rPr>
      </w:pPr>
    </w:p>
    <w:p w:rsidR="006317CE" w:rsidRDefault="003542AC">
      <w:pPr>
        <w:ind w:left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стоит скрывать от детей свою усталость, плохое самочувствие. Важно наше поведение</w:t>
      </w:r>
    </w:p>
    <w:p w:rsidR="006317CE" w:rsidRDefault="006317CE">
      <w:pPr>
        <w:spacing w:line="55" w:lineRule="exact"/>
        <w:rPr>
          <w:sz w:val="24"/>
          <w:szCs w:val="24"/>
        </w:rPr>
      </w:pPr>
    </w:p>
    <w:p w:rsidR="006317CE" w:rsidRDefault="003542AC">
      <w:pPr>
        <w:numPr>
          <w:ilvl w:val="0"/>
          <w:numId w:val="2"/>
        </w:numPr>
        <w:tabs>
          <w:tab w:val="left" w:pos="196"/>
        </w:tabs>
        <w:spacing w:line="274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трудную минуту. </w:t>
      </w:r>
      <w:r>
        <w:rPr>
          <w:rFonts w:eastAsia="Times New Roman"/>
          <w:sz w:val="24"/>
          <w:szCs w:val="24"/>
        </w:rPr>
        <w:t>Как мы себя ведем? Срываем злость, плохое настроение на беззащитных? Выплёскиваем эмоции на объект, который меньше всего виноват в нашем неуспехе? Да, ребенок бывает непослушным. Дети еще учатся жить, они ошибаются, пробуют на вкус всякое, не всегда полезн</w:t>
      </w:r>
      <w:r>
        <w:rPr>
          <w:rFonts w:eastAsia="Times New Roman"/>
          <w:sz w:val="24"/>
          <w:szCs w:val="24"/>
        </w:rPr>
        <w:t>ое и настоящее. Но мы-то, мы-то взрослые, опытные и «битые», не должны «тормозить» начинающих путников. Учить, помогать - да, но поступками, мудрыми советами. Крики и оскорбления - это не для наших любимых детей. Они простят нас, беззаветно любя, даже если</w:t>
      </w:r>
      <w:r>
        <w:rPr>
          <w:rFonts w:eastAsia="Times New Roman"/>
          <w:sz w:val="24"/>
          <w:szCs w:val="24"/>
        </w:rPr>
        <w:t xml:space="preserve"> мы бываем несправедливы. Но и подражать тоже будут, копируя манеры, стиль общения.</w:t>
      </w:r>
    </w:p>
    <w:p w:rsidR="006317CE" w:rsidRDefault="006317CE">
      <w:pPr>
        <w:spacing w:line="168" w:lineRule="exact"/>
        <w:rPr>
          <w:sz w:val="24"/>
          <w:szCs w:val="24"/>
        </w:rPr>
      </w:pPr>
    </w:p>
    <w:p w:rsidR="006317CE" w:rsidRDefault="003542AC">
      <w:pPr>
        <w:spacing w:line="271" w:lineRule="auto"/>
        <w:ind w:left="7" w:right="2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Кто из нас не хотел бы иметь тактичного, внимательного сына, хорошую, ласковую дочку? Эти важные черты характера закладываются в ребенке, если у него умные, чуткие наставн</w:t>
      </w:r>
      <w:r>
        <w:rPr>
          <w:rFonts w:eastAsia="Times New Roman"/>
          <w:sz w:val="24"/>
          <w:szCs w:val="24"/>
        </w:rPr>
        <w:t>ики. А если маленького человека воспитывают криком и шлепками, трудно сохранить</w:t>
      </w:r>
    </w:p>
    <w:p w:rsidR="006317CE" w:rsidRDefault="006317CE">
      <w:pPr>
        <w:spacing w:line="6" w:lineRule="exact"/>
        <w:rPr>
          <w:sz w:val="24"/>
          <w:szCs w:val="24"/>
        </w:rPr>
      </w:pPr>
    </w:p>
    <w:p w:rsidR="006317CE" w:rsidRDefault="003542AC">
      <w:pPr>
        <w:tabs>
          <w:tab w:val="left" w:pos="900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доброе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сердце.</w:t>
      </w:r>
    </w:p>
    <w:p w:rsidR="006317CE" w:rsidRDefault="006317CE">
      <w:pPr>
        <w:spacing w:line="200" w:lineRule="exact"/>
        <w:rPr>
          <w:sz w:val="24"/>
          <w:szCs w:val="24"/>
        </w:rPr>
      </w:pPr>
    </w:p>
    <w:p w:rsidR="006317CE" w:rsidRDefault="006317CE">
      <w:pPr>
        <w:spacing w:line="311" w:lineRule="exact"/>
        <w:rPr>
          <w:sz w:val="24"/>
          <w:szCs w:val="24"/>
        </w:rPr>
      </w:pPr>
    </w:p>
    <w:p w:rsidR="006317CE" w:rsidRDefault="003542AC">
      <w:pPr>
        <w:ind w:left="34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Подумайте об этом, родители!</w:t>
      </w:r>
    </w:p>
    <w:p w:rsidR="006317CE" w:rsidRDefault="006317CE">
      <w:pPr>
        <w:spacing w:line="355" w:lineRule="exact"/>
        <w:rPr>
          <w:sz w:val="24"/>
          <w:szCs w:val="24"/>
        </w:rPr>
      </w:pPr>
    </w:p>
    <w:p w:rsidR="006317CE" w:rsidRDefault="003542AC">
      <w:pPr>
        <w:ind w:left="28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Источник: Журнал «1000 советов», №2, 2012г</w:t>
      </w:r>
    </w:p>
    <w:p w:rsidR="006317CE" w:rsidRDefault="006317CE">
      <w:pPr>
        <w:sectPr w:rsidR="006317CE">
          <w:pgSz w:w="11900" w:h="16838"/>
          <w:pgMar w:top="1440" w:right="986" w:bottom="816" w:left="1133" w:header="0" w:footer="0" w:gutter="0"/>
          <w:cols w:space="720" w:equalWidth="0">
            <w:col w:w="9787"/>
          </w:cols>
        </w:sectPr>
      </w:pPr>
    </w:p>
    <w:p w:rsidR="006317CE" w:rsidRDefault="003542AC">
      <w:pPr>
        <w:spacing w:line="271" w:lineRule="auto"/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highlight w:val="white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  <w:highlight w:val="white"/>
        </w:rPr>
        <w:t xml:space="preserve">ВЫЙТИ ИЗ СИТУАЦИИ, КОГДА ВДРУГ ПОКАЖЕТСЯ, ЧТО НУЖНО ПРИМЕНИТЬ </w:t>
      </w:r>
      <w:r>
        <w:rPr>
          <w:rFonts w:eastAsia="Times New Roman"/>
          <w:b/>
          <w:bCs/>
          <w:sz w:val="24"/>
          <w:szCs w:val="24"/>
          <w:highlight w:val="white"/>
        </w:rPr>
        <w:t>НАКАЗАНИЕ, ИЛИ ПРЕДУПРЕДИТЬ ЭТУ СИТУАЦИЮ ПОМОГУТ СЛЕДУЮЩИЕ РЕКОМЕНДАЦИИ.</w:t>
      </w:r>
    </w:p>
    <w:p w:rsidR="006317CE" w:rsidRDefault="006317CE">
      <w:pPr>
        <w:spacing w:line="330" w:lineRule="exact"/>
        <w:rPr>
          <w:sz w:val="20"/>
          <w:szCs w:val="20"/>
        </w:rPr>
      </w:pPr>
    </w:p>
    <w:p w:rsidR="006317CE" w:rsidRDefault="003542AC">
      <w:pPr>
        <w:numPr>
          <w:ilvl w:val="0"/>
          <w:numId w:val="3"/>
        </w:numPr>
        <w:tabs>
          <w:tab w:val="left" w:pos="715"/>
        </w:tabs>
        <w:spacing w:line="272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Прислушивайтесь к своему ребенку, старайтесь услышать и понять его. Вникните в проблему ребенка. Не обязательно соглашаться с точкой зрения ребенка, но благодаря родительскому </w:t>
      </w:r>
      <w:r>
        <w:rPr>
          <w:rFonts w:eastAsia="Times New Roman"/>
          <w:sz w:val="24"/>
          <w:szCs w:val="24"/>
        </w:rPr>
        <w:t>вниманию он почувствует свою значимость и ощутит свое человеческое достоинство.</w:t>
      </w:r>
    </w:p>
    <w:p w:rsidR="006317CE" w:rsidRDefault="006317CE">
      <w:pPr>
        <w:spacing w:line="18" w:lineRule="exact"/>
        <w:rPr>
          <w:rFonts w:eastAsia="Times New Roman"/>
          <w:sz w:val="24"/>
          <w:szCs w:val="24"/>
        </w:rPr>
      </w:pPr>
    </w:p>
    <w:p w:rsidR="006317CE" w:rsidRDefault="003542AC">
      <w:pPr>
        <w:numPr>
          <w:ilvl w:val="0"/>
          <w:numId w:val="3"/>
        </w:numPr>
        <w:tabs>
          <w:tab w:val="left" w:pos="715"/>
        </w:tabs>
        <w:spacing w:line="273" w:lineRule="auto"/>
        <w:ind w:left="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Принимайте решения совместно с ребенком, а также дайте ему право принимать самостоятельные решения: ребенок охотнее подчиняется тем правилам, которые устанавливал сам. При это</w:t>
      </w:r>
      <w:r>
        <w:rPr>
          <w:rFonts w:eastAsia="Times New Roman"/>
          <w:sz w:val="24"/>
          <w:szCs w:val="24"/>
        </w:rPr>
        <w:t>м мы не отрицаем, что некоторые решения могут принимать только родители. Предоставьте ребенку право выбора, чтобы он реально почувствовал, что волен сам выбирать из нескольких возможностей.</w:t>
      </w:r>
    </w:p>
    <w:p w:rsidR="006317CE" w:rsidRDefault="006317CE">
      <w:pPr>
        <w:spacing w:line="19" w:lineRule="exact"/>
        <w:rPr>
          <w:rFonts w:eastAsia="Times New Roman"/>
          <w:sz w:val="24"/>
          <w:szCs w:val="24"/>
        </w:rPr>
      </w:pPr>
    </w:p>
    <w:p w:rsidR="006317CE" w:rsidRDefault="003542AC">
      <w:pPr>
        <w:numPr>
          <w:ilvl w:val="0"/>
          <w:numId w:val="3"/>
        </w:numPr>
        <w:tabs>
          <w:tab w:val="left" w:pos="715"/>
        </w:tabs>
        <w:spacing w:line="26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Постарайтесь предупредить ситуацию или изменить ее так, чтобы </w:t>
      </w:r>
      <w:r>
        <w:rPr>
          <w:rFonts w:eastAsia="Times New Roman"/>
          <w:sz w:val="24"/>
          <w:szCs w:val="24"/>
        </w:rPr>
        <w:t>ребенку не нужно было бы вести себя неправильно.</w:t>
      </w:r>
    </w:p>
    <w:p w:rsidR="006317CE" w:rsidRDefault="006317CE">
      <w:pPr>
        <w:spacing w:line="26" w:lineRule="exact"/>
        <w:rPr>
          <w:rFonts w:eastAsia="Times New Roman"/>
          <w:sz w:val="24"/>
          <w:szCs w:val="24"/>
        </w:rPr>
      </w:pPr>
    </w:p>
    <w:p w:rsidR="006317CE" w:rsidRDefault="003542AC">
      <w:pPr>
        <w:numPr>
          <w:ilvl w:val="0"/>
          <w:numId w:val="3"/>
        </w:numPr>
        <w:tabs>
          <w:tab w:val="left" w:pos="715"/>
        </w:tabs>
        <w:spacing w:line="26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Предоставляйте ребенку возможность отдохнуть, переключиться с одного вида деятельности на другой.</w:t>
      </w:r>
    </w:p>
    <w:p w:rsidR="006317CE" w:rsidRDefault="006317CE">
      <w:pPr>
        <w:spacing w:line="28" w:lineRule="exact"/>
        <w:rPr>
          <w:rFonts w:eastAsia="Times New Roman"/>
          <w:sz w:val="24"/>
          <w:szCs w:val="24"/>
        </w:rPr>
      </w:pPr>
    </w:p>
    <w:p w:rsidR="006317CE" w:rsidRDefault="003542AC">
      <w:pPr>
        <w:numPr>
          <w:ilvl w:val="0"/>
          <w:numId w:val="3"/>
        </w:numPr>
        <w:tabs>
          <w:tab w:val="left" w:pos="715"/>
        </w:tabs>
        <w:spacing w:line="270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Требуя что-то от ребенка, давайте ему четкие и ясные указания. Но не возмущайтесь, если ребенок, может быть</w:t>
      </w:r>
      <w:r>
        <w:rPr>
          <w:rFonts w:eastAsia="Times New Roman"/>
          <w:sz w:val="24"/>
          <w:szCs w:val="24"/>
        </w:rPr>
        <w:t>, что-то не понял или забыл. Поэтому снова и снова, без раздражения, терпеливо разъясняйте суть своих требований. Ребенок нуждается в повторении.</w:t>
      </w:r>
    </w:p>
    <w:p w:rsidR="006317CE" w:rsidRDefault="006317CE">
      <w:pPr>
        <w:spacing w:line="18" w:lineRule="exact"/>
        <w:rPr>
          <w:rFonts w:eastAsia="Times New Roman"/>
          <w:sz w:val="24"/>
          <w:szCs w:val="24"/>
        </w:rPr>
      </w:pPr>
    </w:p>
    <w:p w:rsidR="006317CE" w:rsidRDefault="003542AC">
      <w:pPr>
        <w:numPr>
          <w:ilvl w:val="0"/>
          <w:numId w:val="3"/>
        </w:numPr>
        <w:tabs>
          <w:tab w:val="left" w:pos="715"/>
        </w:tabs>
        <w:spacing w:line="266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требуйте от ребенка сразу многого, дайте ему постепенно освоить весь набор ваших требований: он просто не </w:t>
      </w:r>
      <w:r>
        <w:rPr>
          <w:rFonts w:eastAsia="Times New Roman"/>
          <w:sz w:val="24"/>
          <w:szCs w:val="24"/>
        </w:rPr>
        <w:t>может делать все сразу.</w:t>
      </w:r>
    </w:p>
    <w:p w:rsidR="006317CE" w:rsidRDefault="006317CE">
      <w:pPr>
        <w:spacing w:line="24" w:lineRule="exact"/>
        <w:rPr>
          <w:rFonts w:eastAsia="Times New Roman"/>
          <w:sz w:val="24"/>
          <w:szCs w:val="24"/>
        </w:rPr>
      </w:pPr>
    </w:p>
    <w:p w:rsidR="006317CE" w:rsidRDefault="003542AC">
      <w:pPr>
        <w:numPr>
          <w:ilvl w:val="0"/>
          <w:numId w:val="3"/>
        </w:numPr>
        <w:tabs>
          <w:tab w:val="left" w:pos="715"/>
        </w:tabs>
        <w:spacing w:line="26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предъявляйте ребенку непосильных требований: нельзя от него ожидать выполнения того, что он не в силах сделать.</w:t>
      </w:r>
    </w:p>
    <w:p w:rsidR="006317CE" w:rsidRDefault="006317CE">
      <w:pPr>
        <w:spacing w:line="26" w:lineRule="exact"/>
        <w:rPr>
          <w:rFonts w:eastAsia="Times New Roman"/>
          <w:sz w:val="24"/>
          <w:szCs w:val="24"/>
        </w:rPr>
      </w:pPr>
    </w:p>
    <w:p w:rsidR="006317CE" w:rsidRDefault="003542AC">
      <w:pPr>
        <w:numPr>
          <w:ilvl w:val="0"/>
          <w:numId w:val="3"/>
        </w:numPr>
        <w:tabs>
          <w:tab w:val="left" w:pos="715"/>
        </w:tabs>
        <w:spacing w:line="26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действуйте сгоряча. Остановитесь и проанализируйте, почему ребенок ведет себя так, а не иначе, о чем свидетельст</w:t>
      </w:r>
      <w:r>
        <w:rPr>
          <w:rFonts w:eastAsia="Times New Roman"/>
          <w:sz w:val="24"/>
          <w:szCs w:val="24"/>
        </w:rPr>
        <w:t>вует его поступок.</w:t>
      </w:r>
    </w:p>
    <w:p w:rsidR="006317CE" w:rsidRDefault="006317CE">
      <w:pPr>
        <w:spacing w:line="28" w:lineRule="exact"/>
        <w:rPr>
          <w:rFonts w:eastAsia="Times New Roman"/>
          <w:sz w:val="24"/>
          <w:szCs w:val="24"/>
        </w:rPr>
      </w:pPr>
    </w:p>
    <w:p w:rsidR="006317CE" w:rsidRDefault="003542AC">
      <w:pPr>
        <w:numPr>
          <w:ilvl w:val="0"/>
          <w:numId w:val="3"/>
        </w:numPr>
        <w:tabs>
          <w:tab w:val="left" w:pos="715"/>
        </w:tabs>
        <w:spacing w:line="26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Подумайте, в чем трудность ситуации, в которую попал ребенок? Чем вы можете помочь ребенку в этой ситуации? Как поддержать его?</w:t>
      </w:r>
    </w:p>
    <w:p w:rsidR="006317CE" w:rsidRDefault="006317CE">
      <w:pPr>
        <w:spacing w:line="336" w:lineRule="exact"/>
        <w:rPr>
          <w:sz w:val="20"/>
          <w:szCs w:val="20"/>
        </w:rPr>
      </w:pPr>
    </w:p>
    <w:p w:rsidR="006317CE" w:rsidRDefault="003542AC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Желаем успехов в трудном деле воспитания детей!</w:t>
      </w:r>
    </w:p>
    <w:p w:rsidR="006317CE" w:rsidRDefault="006317CE">
      <w:pPr>
        <w:spacing w:line="43" w:lineRule="exact"/>
        <w:rPr>
          <w:sz w:val="20"/>
          <w:szCs w:val="20"/>
        </w:rPr>
      </w:pPr>
    </w:p>
    <w:p w:rsidR="006317CE" w:rsidRDefault="003542AC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Пусть основным методом воспитания будет не насилие!</w:t>
      </w:r>
    </w:p>
    <w:p w:rsidR="006317CE" w:rsidRDefault="006317CE">
      <w:pPr>
        <w:sectPr w:rsidR="006317CE">
          <w:pgSz w:w="11900" w:h="16838"/>
          <w:pgMar w:top="1142" w:right="986" w:bottom="900" w:left="1133" w:header="0" w:footer="0" w:gutter="0"/>
          <w:cols w:space="720" w:equalWidth="0">
            <w:col w:w="9787"/>
          </w:cols>
        </w:sectPr>
      </w:pPr>
    </w:p>
    <w:p w:rsidR="006317CE" w:rsidRDefault="006317CE">
      <w:pPr>
        <w:spacing w:line="200" w:lineRule="exact"/>
        <w:rPr>
          <w:sz w:val="20"/>
          <w:szCs w:val="20"/>
        </w:rPr>
      </w:pPr>
    </w:p>
    <w:p w:rsidR="006317CE" w:rsidRDefault="006317CE">
      <w:pPr>
        <w:spacing w:line="200" w:lineRule="exact"/>
        <w:rPr>
          <w:sz w:val="20"/>
          <w:szCs w:val="20"/>
        </w:rPr>
      </w:pPr>
    </w:p>
    <w:p w:rsidR="006317CE" w:rsidRDefault="006317CE">
      <w:pPr>
        <w:spacing w:line="200" w:lineRule="exact"/>
        <w:rPr>
          <w:sz w:val="20"/>
          <w:szCs w:val="20"/>
        </w:rPr>
      </w:pPr>
    </w:p>
    <w:p w:rsidR="006317CE" w:rsidRDefault="006317CE">
      <w:pPr>
        <w:spacing w:line="200" w:lineRule="exact"/>
        <w:rPr>
          <w:sz w:val="20"/>
          <w:szCs w:val="20"/>
        </w:rPr>
      </w:pPr>
    </w:p>
    <w:p w:rsidR="006317CE" w:rsidRDefault="006317CE">
      <w:pPr>
        <w:spacing w:line="200" w:lineRule="exact"/>
        <w:rPr>
          <w:sz w:val="20"/>
          <w:szCs w:val="20"/>
        </w:rPr>
      </w:pPr>
    </w:p>
    <w:p w:rsidR="006317CE" w:rsidRPr="00A41056" w:rsidRDefault="006317CE" w:rsidP="00A41056">
      <w:pPr>
        <w:ind w:right="13"/>
        <w:rPr>
          <w:sz w:val="20"/>
          <w:szCs w:val="20"/>
        </w:rPr>
        <w:sectPr w:rsidR="006317CE" w:rsidRPr="00A41056">
          <w:type w:val="continuous"/>
          <w:pgSz w:w="11900" w:h="16838"/>
          <w:pgMar w:top="1142" w:right="986" w:bottom="900" w:left="1133" w:header="0" w:footer="0" w:gutter="0"/>
          <w:cols w:space="720" w:equalWidth="0">
            <w:col w:w="9787"/>
          </w:cols>
        </w:sectPr>
      </w:pPr>
    </w:p>
    <w:p w:rsidR="003542AC" w:rsidRDefault="003542AC"/>
    <w:sectPr w:rsidR="003542AC" w:rsidSect="006317C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4E60CA2"/>
    <w:lvl w:ilvl="0" w:tplc="0DAE2E1E">
      <w:start w:val="1"/>
      <w:numFmt w:val="decimal"/>
      <w:lvlText w:val="%1."/>
      <w:lvlJc w:val="left"/>
    </w:lvl>
    <w:lvl w:ilvl="1" w:tplc="AEE4E7D8">
      <w:numFmt w:val="decimal"/>
      <w:lvlText w:val=""/>
      <w:lvlJc w:val="left"/>
    </w:lvl>
    <w:lvl w:ilvl="2" w:tplc="FDA2B414">
      <w:numFmt w:val="decimal"/>
      <w:lvlText w:val=""/>
      <w:lvlJc w:val="left"/>
    </w:lvl>
    <w:lvl w:ilvl="3" w:tplc="1B6A1FF4">
      <w:numFmt w:val="decimal"/>
      <w:lvlText w:val=""/>
      <w:lvlJc w:val="left"/>
    </w:lvl>
    <w:lvl w:ilvl="4" w:tplc="50E03818">
      <w:numFmt w:val="decimal"/>
      <w:lvlText w:val=""/>
      <w:lvlJc w:val="left"/>
    </w:lvl>
    <w:lvl w:ilvl="5" w:tplc="4D54248C">
      <w:numFmt w:val="decimal"/>
      <w:lvlText w:val=""/>
      <w:lvlJc w:val="left"/>
    </w:lvl>
    <w:lvl w:ilvl="6" w:tplc="953C9718">
      <w:numFmt w:val="decimal"/>
      <w:lvlText w:val=""/>
      <w:lvlJc w:val="left"/>
    </w:lvl>
    <w:lvl w:ilvl="7" w:tplc="0B6452C6">
      <w:numFmt w:val="decimal"/>
      <w:lvlText w:val=""/>
      <w:lvlJc w:val="left"/>
    </w:lvl>
    <w:lvl w:ilvl="8" w:tplc="CB4497E4">
      <w:numFmt w:val="decimal"/>
      <w:lvlText w:val=""/>
      <w:lvlJc w:val="left"/>
    </w:lvl>
  </w:abstractNum>
  <w:abstractNum w:abstractNumId="1">
    <w:nsid w:val="00004AE1"/>
    <w:multiLevelType w:val="hybridMultilevel"/>
    <w:tmpl w:val="30AEFEF0"/>
    <w:lvl w:ilvl="0" w:tplc="C50279CC">
      <w:start w:val="1"/>
      <w:numFmt w:val="bullet"/>
      <w:lvlText w:val="в"/>
      <w:lvlJc w:val="left"/>
    </w:lvl>
    <w:lvl w:ilvl="1" w:tplc="1612F3E8">
      <w:numFmt w:val="decimal"/>
      <w:lvlText w:val=""/>
      <w:lvlJc w:val="left"/>
    </w:lvl>
    <w:lvl w:ilvl="2" w:tplc="C53ABDBE">
      <w:numFmt w:val="decimal"/>
      <w:lvlText w:val=""/>
      <w:lvlJc w:val="left"/>
    </w:lvl>
    <w:lvl w:ilvl="3" w:tplc="93B0393C">
      <w:numFmt w:val="decimal"/>
      <w:lvlText w:val=""/>
      <w:lvlJc w:val="left"/>
    </w:lvl>
    <w:lvl w:ilvl="4" w:tplc="073CDC8A">
      <w:numFmt w:val="decimal"/>
      <w:lvlText w:val=""/>
      <w:lvlJc w:val="left"/>
    </w:lvl>
    <w:lvl w:ilvl="5" w:tplc="58E014D8">
      <w:numFmt w:val="decimal"/>
      <w:lvlText w:val=""/>
      <w:lvlJc w:val="left"/>
    </w:lvl>
    <w:lvl w:ilvl="6" w:tplc="0B3201C2">
      <w:numFmt w:val="decimal"/>
      <w:lvlText w:val=""/>
      <w:lvlJc w:val="left"/>
    </w:lvl>
    <w:lvl w:ilvl="7" w:tplc="CDA82020">
      <w:numFmt w:val="decimal"/>
      <w:lvlText w:val=""/>
      <w:lvlJc w:val="left"/>
    </w:lvl>
    <w:lvl w:ilvl="8" w:tplc="CFEE75D4">
      <w:numFmt w:val="decimal"/>
      <w:lvlText w:val=""/>
      <w:lvlJc w:val="left"/>
    </w:lvl>
  </w:abstractNum>
  <w:abstractNum w:abstractNumId="2">
    <w:nsid w:val="00006784"/>
    <w:multiLevelType w:val="hybridMultilevel"/>
    <w:tmpl w:val="62DADE8C"/>
    <w:lvl w:ilvl="0" w:tplc="58CC0512">
      <w:start w:val="1"/>
      <w:numFmt w:val="bullet"/>
      <w:lvlText w:val="и"/>
      <w:lvlJc w:val="left"/>
    </w:lvl>
    <w:lvl w:ilvl="1" w:tplc="E966A01A">
      <w:numFmt w:val="decimal"/>
      <w:lvlText w:val=""/>
      <w:lvlJc w:val="left"/>
    </w:lvl>
    <w:lvl w:ilvl="2" w:tplc="AA087BAE">
      <w:numFmt w:val="decimal"/>
      <w:lvlText w:val=""/>
      <w:lvlJc w:val="left"/>
    </w:lvl>
    <w:lvl w:ilvl="3" w:tplc="339066B0">
      <w:numFmt w:val="decimal"/>
      <w:lvlText w:val=""/>
      <w:lvlJc w:val="left"/>
    </w:lvl>
    <w:lvl w:ilvl="4" w:tplc="EBD27F86">
      <w:numFmt w:val="decimal"/>
      <w:lvlText w:val=""/>
      <w:lvlJc w:val="left"/>
    </w:lvl>
    <w:lvl w:ilvl="5" w:tplc="C23269A2">
      <w:numFmt w:val="decimal"/>
      <w:lvlText w:val=""/>
      <w:lvlJc w:val="left"/>
    </w:lvl>
    <w:lvl w:ilvl="6" w:tplc="E6D4170A">
      <w:numFmt w:val="decimal"/>
      <w:lvlText w:val=""/>
      <w:lvlJc w:val="left"/>
    </w:lvl>
    <w:lvl w:ilvl="7" w:tplc="4DC29C6A">
      <w:numFmt w:val="decimal"/>
      <w:lvlText w:val=""/>
      <w:lvlJc w:val="left"/>
    </w:lvl>
    <w:lvl w:ilvl="8" w:tplc="29E0C46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17CE"/>
    <w:rsid w:val="003542AC"/>
    <w:rsid w:val="006317CE"/>
    <w:rsid w:val="00A4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dcterms:created xsi:type="dcterms:W3CDTF">2017-10-13T22:57:00Z</dcterms:created>
  <dcterms:modified xsi:type="dcterms:W3CDTF">2017-10-13T21:02:00Z</dcterms:modified>
</cp:coreProperties>
</file>