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00" w:rsidRPr="00706B1E" w:rsidRDefault="00007041" w:rsidP="004B047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36"/>
          <w:szCs w:val="44"/>
        </w:rPr>
      </w:pPr>
      <w:r w:rsidRPr="00706B1E">
        <w:rPr>
          <w:rStyle w:val="a4"/>
          <w:color w:val="FF0000"/>
          <w:sz w:val="36"/>
          <w:szCs w:val="44"/>
        </w:rPr>
        <w:t xml:space="preserve">Консультация для родителей </w:t>
      </w:r>
    </w:p>
    <w:p w:rsidR="004B047A" w:rsidRPr="00E13B00" w:rsidRDefault="00007041" w:rsidP="004B047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36"/>
          <w:szCs w:val="44"/>
        </w:rPr>
      </w:pPr>
      <w:r w:rsidRPr="00E13B00">
        <w:rPr>
          <w:rStyle w:val="a4"/>
          <w:color w:val="FF0000"/>
          <w:sz w:val="36"/>
          <w:szCs w:val="44"/>
        </w:rPr>
        <w:t>«Развиваем математические способности детей играя».</w:t>
      </w:r>
    </w:p>
    <w:p w:rsidR="00007041" w:rsidRPr="001B06A3" w:rsidRDefault="004B047A" w:rsidP="001B06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Fonts w:ascii="Times New Roman" w:hAnsi="Times New Roman" w:cs="Times New Roman"/>
          <w:b/>
          <w:sz w:val="28"/>
          <w:szCs w:val="28"/>
        </w:rPr>
        <w:t>О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собенное внимание при обучении воспитанников детского сада должно уделяться занятиям по формированию элементарных математических </w:t>
      </w:r>
      <w:r w:rsidRPr="001B06A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411480</wp:posOffset>
            </wp:positionV>
            <wp:extent cx="2543175" cy="1428750"/>
            <wp:effectExtent l="19050" t="0" r="0" b="0"/>
            <wp:wrapSquare wrapText="bothSides"/>
            <wp:docPr id="3" name="Рисунок 90" descr="http://xn--80awb4co.xn--80aadkum9bf.xn--p1ai/wp-content/uploads/2016/03/7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xn--80awb4co.xn--80aadkum9bf.xn--p1ai/wp-content/uploads/2016/03/77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>представлений. Почему именно не математика,</w:t>
      </w:r>
      <w:r w:rsidR="001B06A3" w:rsidRP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а формирование </w:t>
      </w:r>
      <w:r w:rsidR="001B06A3" w:rsidRPr="001B06A3">
        <w:rPr>
          <w:rFonts w:ascii="Times New Roman" w:hAnsi="Times New Roman" w:cs="Times New Roman"/>
          <w:b/>
          <w:sz w:val="28"/>
          <w:szCs w:val="28"/>
        </w:rPr>
        <w:t>э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лементарных </w:t>
      </w:r>
      <w:r w:rsidR="001B06A3" w:rsidRP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6A3">
        <w:rPr>
          <w:rFonts w:ascii="Times New Roman" w:hAnsi="Times New Roman" w:cs="Times New Roman"/>
          <w:b/>
          <w:sz w:val="28"/>
          <w:szCs w:val="28"/>
        </w:rPr>
        <w:t>м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>атематических  представлений. Потому что в дошкольном возрасте</w:t>
      </w:r>
      <w:r w:rsidR="001B06A3">
        <w:rPr>
          <w:rFonts w:ascii="Times New Roman" w:hAnsi="Times New Roman" w:cs="Times New Roman"/>
          <w:b/>
          <w:sz w:val="28"/>
          <w:szCs w:val="28"/>
        </w:rPr>
        <w:t xml:space="preserve">   мы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A3">
        <w:rPr>
          <w:rFonts w:ascii="Times New Roman" w:hAnsi="Times New Roman" w:cs="Times New Roman"/>
          <w:b/>
          <w:sz w:val="28"/>
          <w:szCs w:val="28"/>
        </w:rPr>
        <w:t>з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>акладываем фундамент математики, от этого зависит</w:t>
      </w:r>
      <w:r w:rsidR="008B4B84" w:rsidRPr="001B06A3">
        <w:rPr>
          <w:rFonts w:ascii="Times New Roman" w:hAnsi="Times New Roman" w:cs="Times New Roman"/>
          <w:b/>
          <w:sz w:val="28"/>
          <w:szCs w:val="28"/>
        </w:rPr>
        <w:t>,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 как ребенок будет воспринимать окружающий мир. Ведь математика она вокруг нас везде. Любое занятие в детском саду можно связать с математикой и этим мы будем прививать ребенку внимательность. В любых беседах дома, на даче, на прогулке, за столом можно включить элемент математики и дети будут видеть это, и постепенно сами  делиться с вами своими наблюдениями.</w:t>
      </w:r>
      <w:r w:rsid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E651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Выполнение заданий должно начинаться с предложения: «Поиграем?».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Обсуждение заданий следует начинать тогда, когда малыш не очень возбужден и не занят каким- либо интересным делом: ведь ему предлагают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поиграть, а игра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дело добровольное!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Пожертвуйте ребенку немного своего врем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ени и не обязательно свободного -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дороге в детский сад или домой, на кухне, на прогулке и даже в магазине, когда одеваетесь на прогулку и.т.д.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Обращайте внимание детей на форму различных предметов в окружающем мире, их количество. 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Н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апример, тарелки круглые, скатерть квадратная, часы круглые.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Для старших: спросите, какую фигуру по форме напоминает тот или иной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>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  <w:r w:rsidR="004B23B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Напоминаем, что это мо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жно сделать без счета, путем по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парного сопоставления.</w:t>
      </w:r>
      <w:proofErr w:type="gramEnd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Если пересчитать, то можно сравнить числа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gramStart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( </w:t>
      </w:r>
      <w:proofErr w:type="gramEnd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007041" w:rsidRPr="001B06A3" w:rsidRDefault="00007041" w:rsidP="00E13B0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 дороге в детский сад или домой рассматривайте деревья (выше-ниже, толще-тоньше).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широкий-уз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ки</w:t>
      </w:r>
      <w:proofErr w:type="gramStart"/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й(</w:t>
      </w:r>
      <w:proofErr w:type="gramEnd"/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шарфики, полотенца), высокий-низкий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шкаф, стол, стул, диван); толще-тоньше( колбаса, сосиска, палка). Используйте игрушки разной величины</w:t>
      </w:r>
      <w:r w:rsidR="004B047A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( 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матрешки, куклы, машины), различной длины и толщины палочки, карандаши, куски веревок, ниток, полоски бумаги, ленточки…Важно чтобы эти слова были в лексиконе у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детей. Ребенок должен к школе пользоваться правильными словами для сравнения по величине.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( 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у зайца - длинные уши, короткий хвост; у коровы – четыре ноги, у козы рога меньше, чем у оленя). Сравнивайте все вокруг по величине.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( 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любых ), сколько показывает цифра, или покажи ту цифру, сколько предметов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сколько у тебя пуговиц на кофточке).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 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Дети учатся не только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>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</w:t>
      </w:r>
      <w:r w:rsidR="00B67E38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( 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– ищи!» - говорит взрослый. Ребенок ищет, найдя, он говорит где она находилась, используя слова «на», «за», «между», «в».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B735F5" w:rsidRPr="001B06A3" w:rsidRDefault="00B735F5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38" w:rsidRDefault="00B67E38" w:rsidP="001B0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81675" cy="2019300"/>
            <wp:effectExtent l="19050" t="0" r="9525" b="0"/>
            <wp:docPr id="87" name="Рисунок 87" descr="http://miass-dou40.ru/wp-content/uploads/2016/02/70583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iass-dou40.ru/wp-content/uploads/2016/02/705839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AFA" w:rsidRPr="00890AFA" w:rsidRDefault="00F32DE7" w:rsidP="00890AF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890AF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</w:t>
      </w:r>
      <w:r w:rsidR="00890AFA" w:rsidRPr="00890AFA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890A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90AFA" w:rsidRPr="00890AFA">
        <w:rPr>
          <w:rFonts w:ascii="Times New Roman" w:hAnsi="Times New Roman" w:cs="Times New Roman"/>
          <w:b/>
          <w:sz w:val="24"/>
          <w:szCs w:val="28"/>
        </w:rPr>
        <w:t>Подготовила воспитатель группы №</w:t>
      </w:r>
      <w:r w:rsidR="00E63FA7">
        <w:rPr>
          <w:rFonts w:ascii="Times New Roman" w:hAnsi="Times New Roman" w:cs="Times New Roman"/>
          <w:b/>
          <w:sz w:val="24"/>
          <w:szCs w:val="28"/>
        </w:rPr>
        <w:t>7</w:t>
      </w:r>
    </w:p>
    <w:p w:rsidR="002B4781" w:rsidRPr="00890AFA" w:rsidRDefault="00E63FA7" w:rsidP="00890AFA">
      <w:pPr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Нови-Окли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В.И.</w:t>
      </w:r>
    </w:p>
    <w:p w:rsidR="00E13B00" w:rsidRDefault="00E13B00" w:rsidP="00E13B00">
      <w:pPr>
        <w:rPr>
          <w:rFonts w:ascii="Times New Roman" w:hAnsi="Times New Roman" w:cs="Times New Roman"/>
          <w:b/>
          <w:bCs/>
          <w:iCs/>
          <w:color w:val="984806" w:themeColor="accent6" w:themeShade="80"/>
          <w:sz w:val="44"/>
          <w:szCs w:val="44"/>
          <w:bdr w:val="none" w:sz="0" w:space="0" w:color="auto" w:frame="1"/>
          <w:shd w:val="clear" w:color="auto" w:fill="FFFFFF"/>
        </w:rPr>
      </w:pPr>
    </w:p>
    <w:sectPr w:rsidR="00E13B00" w:rsidSect="004B047A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041"/>
    <w:rsid w:val="00007041"/>
    <w:rsid w:val="000B50ED"/>
    <w:rsid w:val="001B06A3"/>
    <w:rsid w:val="002B4781"/>
    <w:rsid w:val="004B047A"/>
    <w:rsid w:val="004B23BB"/>
    <w:rsid w:val="005E5D0D"/>
    <w:rsid w:val="00706B1E"/>
    <w:rsid w:val="007B17EF"/>
    <w:rsid w:val="007E6512"/>
    <w:rsid w:val="00890AFA"/>
    <w:rsid w:val="008B4B84"/>
    <w:rsid w:val="00B67E38"/>
    <w:rsid w:val="00B735F5"/>
    <w:rsid w:val="00D80F08"/>
    <w:rsid w:val="00DE2501"/>
    <w:rsid w:val="00E13B00"/>
    <w:rsid w:val="00E63FA7"/>
    <w:rsid w:val="00E7782E"/>
    <w:rsid w:val="00F3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04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FEC7-3D15-445E-81E9-28D2735F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novio</cp:lastModifiedBy>
  <cp:revision>11</cp:revision>
  <dcterms:created xsi:type="dcterms:W3CDTF">2018-11-25T16:50:00Z</dcterms:created>
  <dcterms:modified xsi:type="dcterms:W3CDTF">2020-11-01T17:53:00Z</dcterms:modified>
</cp:coreProperties>
</file>