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5" w:rsidRPr="00306125" w:rsidRDefault="00306125" w:rsidP="00306125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Приключения в Сказочном лесу конспект средняя группа с блоками </w:t>
      </w:r>
      <w:proofErr w:type="spellStart"/>
      <w:r w:rsidRPr="00306125">
        <w:rPr>
          <w:rFonts w:ascii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Дьенеша</w:t>
      </w:r>
      <w:proofErr w:type="spellEnd"/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Программное содержание: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представления о геометрических фигурах, умение различать и называть их (круг, квадрат, треугольник, прямоугольник).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представление о том, что геометрические фигуры могут быть разных размеров (большие – маленькие).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умение соотносить форму предметов с геометрическими фигурами.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Совершенствовать умение определять направление от себя.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Совершенствовать умение различать правую и левую руки.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счет в пределах 5.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умение группировать предметы по 2 признакам (количество, размер)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умение понимать условные обозначения.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умение декодировать информацию, изображенную на карточке.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Закреплять умение делать простейшие выводы, логические умозаключения.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Развитие познавательных процессов восприятия, памяти, внимания, воображения.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Упражнять в умении согласовывать существительные с прилагательными.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Упражнять в умении согласовывать числительные с существительными.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Развивать фразовую речь при ответах на вопросы.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Закрепление в речи прилагательных, обозначающих цвета, размеры, толщину.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Координация речи с движением.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Развитие общей и тонкой моторики.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Воспитывать умение слышать друг друга, желание прийти на помощь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попавшему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в беду.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Материал: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Пособие «Машинки» – маленькая машинка за ниточку привязана к карандашу. </w:t>
      </w: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5372100" cy="4025900"/>
            <wp:effectExtent l="19050" t="0" r="0" b="0"/>
            <wp:docPr id="1" name="Рисунок 1" descr="https://sundekor.ru/wp-content/uploads/media/Приключения-в-Сказочном-лесу-конспект-средняя-группа-с-блоками-Дьенеша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dekor.ru/wp-content/uploads/media/Приключения-в-Сказочном-лесу-конспект-средняя-группа-с-блоками-Дьенеша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Наматывая ниточку на карандаш, ребенок двигает машинку. На каждого ребенка.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Пособие «Речка» – голубые ленточки (речка), карточки с изображением предметов различной геометрической формы, блоки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, контейнеры под блоки. </w:t>
      </w: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5372100" cy="4025900"/>
            <wp:effectExtent l="19050" t="0" r="0" b="0"/>
            <wp:docPr id="2" name="Рисунок 2" descr="https://sundekor.ru/wp-content/uploads/media/Приключения-в-Сказочном-лесу-конспект-средняя-группа-с-блоками-Дьенеша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dekor.ru/wp-content/uploads/media/Приключения-в-Сказочном-лесу-конспект-средняя-группа-с-блоками-Дьенеша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Пособие «Дерево» – дерево с голыми ветками, на стволе которого нарисовано грустное лицо, которое в конце сменяется на веселое; рядом с голыми ветками нарисованы большие и маленькие кружки в пределах 5 в различном сочетании (3 больших и 2 маленьких, 4 маленьких и 1 большой и т.п.); карточки с листочками в таких же сочетаниях, что и кружочки.</w:t>
      </w:r>
      <w:proofErr w:type="gramEnd"/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4025900" cy="5372100"/>
            <wp:effectExtent l="19050" t="0" r="0" b="0"/>
            <wp:docPr id="3" name="Рисунок 3" descr="https://sundekor.ru/wp-content/uploads/media/Приключения-в-Сказочном-лесу-конспект-средняя-группа-с-блоками-Дьенеша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dekor.ru/wp-content/uploads/media/Приключения-в-Сказочном-лесу-конспект-средняя-группа-с-блоками-Дьенеша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4025900" cy="5372100"/>
            <wp:effectExtent l="19050" t="0" r="0" b="0"/>
            <wp:docPr id="4" name="Рисунок 4" descr="https://sundekor.ru/wp-content/uploads/media/Приключения-в-Сказочном-лесу-конспект-средняя-группа-с-блоками-Дьенеша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dekor.ru/wp-content/uploads/media/Приключения-в-Сказочном-лесу-конспект-средняя-группа-с-блоками-Дьенеша/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Пособие «Лес» – пластины для обозначения дорожек; знаки к блокам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( 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2 цвета и их зачеркнутые варианты); блоки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круглой формы по количеству детей; елочки.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5372100" cy="4025900"/>
            <wp:effectExtent l="19050" t="0" r="0" b="0"/>
            <wp:docPr id="5" name="Рисунок 5" descr="https://sundekor.ru/wp-content/uploads/media/Приключения-в-Сказочном-лесу-конспект-средняя-группа-с-блоками-Дьенеша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dekor.ru/wp-content/uploads/media/Приключения-в-Сказочном-лесу-конспект-средняя-группа-с-блоками-Дьенеша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Пособие «Животные» – конверты формата А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4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из черного картона; желтые прищепки; изображение животных по количеству детей, выполненные по аналогии с пособием «Нелепицы» к блокам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; блоки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;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r w:rsidRPr="00306125">
        <w:rPr>
          <w:rFonts w:ascii="Times New Roman" w:hAnsi="Times New Roman" w:cs="Times New Roman"/>
          <w:i/>
          <w:iCs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5372100" cy="4025900"/>
            <wp:effectExtent l="19050" t="0" r="0" b="0"/>
            <wp:docPr id="6" name="Рисунок 6" descr="https://sundekor.ru/wp-content/uploads/media/Приключения-в-Сказочном-лесу-конспект-средняя-группа-с-блоками-Дьенеша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dekor.ru/wp-content/uploads/media/Приключения-в-Сказочном-лесу-конспект-средняя-группа-с-блоками-Дьенеша/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125">
        <w:rPr>
          <w:rFonts w:ascii="Times New Roman" w:hAnsi="Times New Roman" w:cs="Times New Roman"/>
          <w:i/>
          <w:iCs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5372100" cy="4025900"/>
            <wp:effectExtent l="19050" t="0" r="0" b="0"/>
            <wp:docPr id="7" name="Рисунок 7" descr="https://sundekor.ru/wp-content/uploads/media/Приключения-в-Сказочном-лесу-конспект-средняя-группа-с-блоками-Дьенеша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dekor.ru/wp-content/uploads/media/Приключения-в-Сказочном-лесу-конспект-средняя-группа-с-блоками-Дьенеша/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Желтый круг, желтые прищепки.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Письмо, конве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рт с гр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устным лицом.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2679700" cy="2019300"/>
            <wp:effectExtent l="19050" t="0" r="6350" b="0"/>
            <wp:docPr id="8" name="Рисунок 8" descr="https://sundekor.ru/wp-content/uploads/media/Приключения-в-Сказочном-лесу-конспект-средняя-группа-с-блоками-Дьенеша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dekor.ru/wp-content/uploads/media/Приключения-в-Сказочном-лесу-конспект-средняя-группа-с-блоками-Дьенеша/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Воздушный шарик.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Угощение, корзинка.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Ход занятия: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заходят в группу и замечают воздушный шарик с привязанным к веревочке конвертом.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- Да этот шарик принес письмо! Как вы думаете, как узнать, откуда оно пришло и кому адресовано? (Прочитать адрес).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Воспитатель читает адрес: «Детям 5 группы от зверей из Сказочного леса».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- Ребята, как вы думаете, какие новости в этом письме? Как вы догадались? ( У конверта грустное лицо).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Давайте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скорее откроем и узнаем, что же случилось в Сказочном лесу!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Воспитатель открывает конверт и читает письмо: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Мы – лесные звери,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Жили – не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тужили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 Сказочном лесу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Хоровод водили!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Но злая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Бабка-Ёжка</w:t>
      </w:r>
      <w:proofErr w:type="spellEnd"/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Всех заколдовала,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И теперь в лесу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Скучно, грустно стало…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Дорогие дети,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Вы нам помогите,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Из фигур волшебных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Скорее соберите!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(автор: ст.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восп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.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Гусарова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О.А.)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Что же нам делать? (Нужно помочь; победить Бабу-Ягу; отправиться в Сказочный лес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; …) 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Как вы думаете, Баба-Яга разрешит нам так легко добраться до леса? (Нет). Я тоже думаю, что она будет строить нам по дороге различные препятствия. Но я открою вам небольшой секрет: каждый раз, когда мы будем проходить ее препятствие, она будет терять часть своей силы, и после того, как мы найдем и соберем зверей из волшебных фигур, она совсем исчезнет!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Так что, вы готовы отправиться в Сказочный лес и освободить его от колдовства Бабы-Яги? (Да!).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2. На чем же нам добраться до Сказочного леса? (На машине). Так как мы отправляемся в Сказочный лес, то и машины у нас будут волшебные – машины-скороходы, маленькие, но очень быстрые! 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Заводите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моторы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и отправляемся в путь!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Качу, лучу во весь опор,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Я сам шофер, я сам – мотор!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Нажимаю на педаль,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И машина мчится вдаль!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lastRenderedPageBreak/>
        <w:t>3. Приехали! Мы с вами на машинках-скороходах проехали уже половину пути, но дальше они не пройдут – впереди река. Как же нам ее перейти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? (… , 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по мосту) Как вы думаете, что произошло со всеми мостами: они совсем непрочные, сделаны не из кирпичей, а из предметов! Кто же превратил кирпичи в предметы? (Баба-Яга заколдовала). Что же случится, если мы пройдем по такому непрочному мосту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? (…) 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Это первое препятствие Бабы-Яги – она не хочет, чтобы мы перебрались на другой берег реки, и поэтому заколдовала все мосты! Кто же их расколдует? (Мы сами!) Как же нам это сделать? (Подобрать кирпичики, подходящие по форме предмету, и положить его сверху).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строят каждый свой мост.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Вот мосты и готовы! Как вы думаете, они прочные? (Да, т.к. все ГФ соответствуют форме предмета). Тогда переходим на другой берег! Мы с вами прошли первое препятствие Бабы-Яги – расколдовали мосты – и ее сила уменьшилась!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4. Дальше мы полетим на самолете! Ребята, а ведь самолет не сможет приземлиться в лесу! Как же быть?! (Прыгнуть с парашютом). Это замечательная идея! Тогда полетели!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Вот мотор включился,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Пропеллер закрутился. 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Вращательные движения руками перед собой.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К облакам поднялись 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Руки вверх.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И шасси убрались. Поочередное поднимание коленей.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Скрыть объявление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pict/>
      </w: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Руки в стороны – в полет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Отправляем самолет! Бег по группе.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Вот мы тут приготовили парашют. 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Имитация 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одевания парашюта.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Толчок! Прыжок! 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Приседание, выпрыгивание вверх.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pict/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Летим, дружок! Руки-ноги в стороны.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Парашюты раскрылись, </w:t>
      </w: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Руки над головой соединить.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мягко приземлились. Приседание.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pict/>
      </w: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5. Вот мы и в Сказочном лесу! Здесь действительно грустно! Как вы думаете, почему это дерево грустит? (Нет листочков). Что же здесь случилось, почему все деревья уже оделись в листочки, а в Сказочном лесу деревья все еще голые? ( Проделки Бабы-Яги). Что же делать, как помочь дереву? (Подобрать веточки с листочками). Кто догадался, как правильно подобрать? (Сосчитать количество больших/маленьких кружочков и найти веточку с таким же количеством больших/маленьких листочков).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выполняют задание.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Молодцы! Какое красивое стало дерево! Посмотрите, оно больше не грустит, а улыбается и благодарит вас! Мы с вами справились с еще одним колдовством Бабы-Яги и ее сила еще уменьшилась!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6. Теперь пойдемте в лес искать зверей! Но нужно быть осторожными, на дорожках Баба-Яга расставила ловушки! Не попасться в них нам помогут вот эти волшебные клубочки (блоки </w:t>
      </w:r>
      <w:proofErr w:type="spell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круглой формы). Как они будут нам помогать? (Показывать, где нужно повернуть – направо или налево).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проходят по тропинкам в соответствии с выбранной фигурой-клубочком.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Молодцы! Мы обошли еще одно препятствие Бабы-Яги – не попались в ее ловушки – и у нее осталось совсем мало сил!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7. Воспитатель показывает на черные конверты с прищепками: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Ой, ребята, а что это такое? (Здесь заперты звери!) Я тоже так думаю, что здесь на прищепки-замочки заперты звери! Кто вспомнит, что нам нужно сделать, чтобы расколдовать их? (Собрать из волшебных фигур). Вот здесь у нас есть волшебные фигуры. Но как же мы узнаем, где какой зверь? (Торчат заячьи уши, медвежья лапа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, …)</w:t>
      </w:r>
      <w:proofErr w:type="gramEnd"/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Дети снимают прищепки, достают изображения зверей и выкладывают блоки </w:t>
      </w:r>
      <w:proofErr w:type="spellStart"/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Дьенеша</w:t>
      </w:r>
      <w:proofErr w:type="spellEnd"/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в соответствии со значками. Звучит короткий звуковой сигнал, изображающий исчезновение Бабы-Яги.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Молодцы! Мы расколдовали 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зверей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 и Баба-Яга совсем потеряла свою силу и исчезла! Теперь Сказочный лес свободен от ее чар!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8. А давайте подарим жителям Сказочного леса что-нибудь доброе и теплое?! Например, у меня есть вот такой круг. Во что мы можем его превратить? (В солнышко). А что нам поможет превратить круг в солнышко? (Прищепки)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делают солнышко. Воспитатель убирает зверей и на их место крадет угощение в корзинке.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Давайте повесим солнышко над лесом, чтобы там никогда больше не было грустно. (Воспитатель вешает солнышко на штору на окне). Давайте покажем наше красивое солнышко зверям! Ой, а куда же они делись? (Убежали в лес, спрятались в норку</w:t>
      </w:r>
      <w:proofErr w:type="gramStart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 xml:space="preserve">, …). </w:t>
      </w:r>
      <w:proofErr w:type="gramEnd"/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А в благодарность за спасение Сказочного леса от Бабы-Яги они оставили вам угощение!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Ребята, а пойдемте, расскажем Марии Ивановне о нашем приключении?!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i/>
          <w:iCs/>
          <w:color w:val="2B2B2B"/>
          <w:sz w:val="24"/>
          <w:szCs w:val="24"/>
          <w:lang w:eastAsia="ru-RU"/>
        </w:rPr>
        <w:t>Дети уходят.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color w:val="2B2B2B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color w:val="2B2B2B"/>
          <w:sz w:val="24"/>
          <w:szCs w:val="24"/>
          <w:lang w:eastAsia="ru-RU"/>
        </w:rPr>
        <w:t>Скрыть объявление</w:t>
      </w:r>
    </w:p>
    <w:p w:rsidR="00306125" w:rsidRPr="00306125" w:rsidRDefault="00306125" w:rsidP="003061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06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306125" w:rsidRPr="00306125" w:rsidSect="00FD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7C9"/>
    <w:multiLevelType w:val="multilevel"/>
    <w:tmpl w:val="021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554B2"/>
    <w:multiLevelType w:val="multilevel"/>
    <w:tmpl w:val="D0D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6125"/>
    <w:rsid w:val="00001D1F"/>
    <w:rsid w:val="00002613"/>
    <w:rsid w:val="000249A1"/>
    <w:rsid w:val="00027CBC"/>
    <w:rsid w:val="00051134"/>
    <w:rsid w:val="00054990"/>
    <w:rsid w:val="00056BF9"/>
    <w:rsid w:val="0005789B"/>
    <w:rsid w:val="00067FD7"/>
    <w:rsid w:val="000709FE"/>
    <w:rsid w:val="00093CA7"/>
    <w:rsid w:val="000A1006"/>
    <w:rsid w:val="000A2FAA"/>
    <w:rsid w:val="000A4709"/>
    <w:rsid w:val="000B033E"/>
    <w:rsid w:val="000B10DA"/>
    <w:rsid w:val="000B2506"/>
    <w:rsid w:val="000C4BF0"/>
    <w:rsid w:val="000E1B16"/>
    <w:rsid w:val="000F0040"/>
    <w:rsid w:val="000F3447"/>
    <w:rsid w:val="00103F65"/>
    <w:rsid w:val="001063D4"/>
    <w:rsid w:val="0010749D"/>
    <w:rsid w:val="00107BD3"/>
    <w:rsid w:val="001123D2"/>
    <w:rsid w:val="001135E1"/>
    <w:rsid w:val="001302D4"/>
    <w:rsid w:val="00132821"/>
    <w:rsid w:val="00136284"/>
    <w:rsid w:val="00143D53"/>
    <w:rsid w:val="00144FC5"/>
    <w:rsid w:val="001462BF"/>
    <w:rsid w:val="00162623"/>
    <w:rsid w:val="0017606B"/>
    <w:rsid w:val="00193490"/>
    <w:rsid w:val="001B3A3B"/>
    <w:rsid w:val="001B55A5"/>
    <w:rsid w:val="001C0D91"/>
    <w:rsid w:val="001C5693"/>
    <w:rsid w:val="001D0265"/>
    <w:rsid w:val="001D1E87"/>
    <w:rsid w:val="001D2416"/>
    <w:rsid w:val="001E6CF3"/>
    <w:rsid w:val="001E7E7F"/>
    <w:rsid w:val="00202642"/>
    <w:rsid w:val="00205396"/>
    <w:rsid w:val="002145A8"/>
    <w:rsid w:val="0021564F"/>
    <w:rsid w:val="00227AAC"/>
    <w:rsid w:val="002307D6"/>
    <w:rsid w:val="00256625"/>
    <w:rsid w:val="00260E01"/>
    <w:rsid w:val="00264695"/>
    <w:rsid w:val="002668DB"/>
    <w:rsid w:val="00286970"/>
    <w:rsid w:val="002C641B"/>
    <w:rsid w:val="002D266F"/>
    <w:rsid w:val="002D796E"/>
    <w:rsid w:val="002E09A1"/>
    <w:rsid w:val="002E5F6C"/>
    <w:rsid w:val="002F4E9A"/>
    <w:rsid w:val="002F7946"/>
    <w:rsid w:val="003049B3"/>
    <w:rsid w:val="00306125"/>
    <w:rsid w:val="003333A4"/>
    <w:rsid w:val="0033757C"/>
    <w:rsid w:val="0034098E"/>
    <w:rsid w:val="00341C0F"/>
    <w:rsid w:val="003605AE"/>
    <w:rsid w:val="0039032F"/>
    <w:rsid w:val="00394295"/>
    <w:rsid w:val="0039610E"/>
    <w:rsid w:val="003B365F"/>
    <w:rsid w:val="003C2E3F"/>
    <w:rsid w:val="003F36FE"/>
    <w:rsid w:val="003F4547"/>
    <w:rsid w:val="003F6392"/>
    <w:rsid w:val="003F769D"/>
    <w:rsid w:val="00405427"/>
    <w:rsid w:val="0041414B"/>
    <w:rsid w:val="004156F0"/>
    <w:rsid w:val="004214C9"/>
    <w:rsid w:val="00432B16"/>
    <w:rsid w:val="00434E95"/>
    <w:rsid w:val="0044367C"/>
    <w:rsid w:val="004662CE"/>
    <w:rsid w:val="00472E2A"/>
    <w:rsid w:val="00482D2A"/>
    <w:rsid w:val="00485FAE"/>
    <w:rsid w:val="004A19AC"/>
    <w:rsid w:val="004B45C4"/>
    <w:rsid w:val="004C0077"/>
    <w:rsid w:val="004C3F77"/>
    <w:rsid w:val="004E4E19"/>
    <w:rsid w:val="004F0F35"/>
    <w:rsid w:val="004F5BBF"/>
    <w:rsid w:val="004F6D35"/>
    <w:rsid w:val="00504B46"/>
    <w:rsid w:val="005051EA"/>
    <w:rsid w:val="00505CFE"/>
    <w:rsid w:val="005132E0"/>
    <w:rsid w:val="00523632"/>
    <w:rsid w:val="00524AF7"/>
    <w:rsid w:val="00526CBF"/>
    <w:rsid w:val="00531304"/>
    <w:rsid w:val="005519C0"/>
    <w:rsid w:val="00553BAE"/>
    <w:rsid w:val="00560A2B"/>
    <w:rsid w:val="00564CF5"/>
    <w:rsid w:val="00572FA2"/>
    <w:rsid w:val="00580DB6"/>
    <w:rsid w:val="005928A9"/>
    <w:rsid w:val="005B6A6F"/>
    <w:rsid w:val="005C0873"/>
    <w:rsid w:val="005C1E73"/>
    <w:rsid w:val="005F74C9"/>
    <w:rsid w:val="00610564"/>
    <w:rsid w:val="00613FAB"/>
    <w:rsid w:val="00616A0E"/>
    <w:rsid w:val="00617D1B"/>
    <w:rsid w:val="00624703"/>
    <w:rsid w:val="006335D9"/>
    <w:rsid w:val="006543D0"/>
    <w:rsid w:val="0068391D"/>
    <w:rsid w:val="00693734"/>
    <w:rsid w:val="006A2071"/>
    <w:rsid w:val="006A6808"/>
    <w:rsid w:val="006B4762"/>
    <w:rsid w:val="006C4C28"/>
    <w:rsid w:val="006D0A76"/>
    <w:rsid w:val="006D7DB1"/>
    <w:rsid w:val="006E16AD"/>
    <w:rsid w:val="006F0CB4"/>
    <w:rsid w:val="006F0ED4"/>
    <w:rsid w:val="006F1B15"/>
    <w:rsid w:val="006F3CC0"/>
    <w:rsid w:val="006F65FC"/>
    <w:rsid w:val="006F7F1F"/>
    <w:rsid w:val="00703A89"/>
    <w:rsid w:val="0070775B"/>
    <w:rsid w:val="007209D3"/>
    <w:rsid w:val="00752E80"/>
    <w:rsid w:val="007533BC"/>
    <w:rsid w:val="00766D67"/>
    <w:rsid w:val="00771638"/>
    <w:rsid w:val="0077359F"/>
    <w:rsid w:val="00773AD9"/>
    <w:rsid w:val="00786EE0"/>
    <w:rsid w:val="00794499"/>
    <w:rsid w:val="007A0145"/>
    <w:rsid w:val="007A0D88"/>
    <w:rsid w:val="007B06B1"/>
    <w:rsid w:val="007C50EF"/>
    <w:rsid w:val="007D1987"/>
    <w:rsid w:val="007D2290"/>
    <w:rsid w:val="007F7F09"/>
    <w:rsid w:val="00803669"/>
    <w:rsid w:val="00820B2D"/>
    <w:rsid w:val="008243DC"/>
    <w:rsid w:val="0083592B"/>
    <w:rsid w:val="008468E4"/>
    <w:rsid w:val="0085075D"/>
    <w:rsid w:val="00854B1E"/>
    <w:rsid w:val="00861213"/>
    <w:rsid w:val="0087096D"/>
    <w:rsid w:val="008734AC"/>
    <w:rsid w:val="0087713E"/>
    <w:rsid w:val="00877EFF"/>
    <w:rsid w:val="00883F6C"/>
    <w:rsid w:val="008A0E3E"/>
    <w:rsid w:val="008A363B"/>
    <w:rsid w:val="008A3ACB"/>
    <w:rsid w:val="008B3157"/>
    <w:rsid w:val="008B62D6"/>
    <w:rsid w:val="008B7AED"/>
    <w:rsid w:val="008C4DFB"/>
    <w:rsid w:val="008D2449"/>
    <w:rsid w:val="008D6225"/>
    <w:rsid w:val="008E1B02"/>
    <w:rsid w:val="008F36BB"/>
    <w:rsid w:val="008F39A1"/>
    <w:rsid w:val="00913940"/>
    <w:rsid w:val="00914BC6"/>
    <w:rsid w:val="009368EB"/>
    <w:rsid w:val="0093691C"/>
    <w:rsid w:val="00955F63"/>
    <w:rsid w:val="00966B0C"/>
    <w:rsid w:val="009675F2"/>
    <w:rsid w:val="0097722A"/>
    <w:rsid w:val="0098219F"/>
    <w:rsid w:val="00993702"/>
    <w:rsid w:val="009B7780"/>
    <w:rsid w:val="009C0144"/>
    <w:rsid w:val="009D3578"/>
    <w:rsid w:val="009E2F07"/>
    <w:rsid w:val="009F2A06"/>
    <w:rsid w:val="009F53D4"/>
    <w:rsid w:val="00A023AE"/>
    <w:rsid w:val="00A267E7"/>
    <w:rsid w:val="00A31221"/>
    <w:rsid w:val="00A32CAB"/>
    <w:rsid w:val="00A33EEE"/>
    <w:rsid w:val="00A34A17"/>
    <w:rsid w:val="00A35D71"/>
    <w:rsid w:val="00A46DEA"/>
    <w:rsid w:val="00A72455"/>
    <w:rsid w:val="00A737B5"/>
    <w:rsid w:val="00A90EEB"/>
    <w:rsid w:val="00AB39BB"/>
    <w:rsid w:val="00AF5F79"/>
    <w:rsid w:val="00B00034"/>
    <w:rsid w:val="00B07EB8"/>
    <w:rsid w:val="00B1106A"/>
    <w:rsid w:val="00B229BC"/>
    <w:rsid w:val="00B233A4"/>
    <w:rsid w:val="00B34B3A"/>
    <w:rsid w:val="00B37FC4"/>
    <w:rsid w:val="00B43E83"/>
    <w:rsid w:val="00B46D8E"/>
    <w:rsid w:val="00B700F1"/>
    <w:rsid w:val="00B8244D"/>
    <w:rsid w:val="00B843BA"/>
    <w:rsid w:val="00B90373"/>
    <w:rsid w:val="00B92FC9"/>
    <w:rsid w:val="00B93AE7"/>
    <w:rsid w:val="00B9455B"/>
    <w:rsid w:val="00B96982"/>
    <w:rsid w:val="00BA029A"/>
    <w:rsid w:val="00BA494B"/>
    <w:rsid w:val="00BE288E"/>
    <w:rsid w:val="00BE4B60"/>
    <w:rsid w:val="00BE6361"/>
    <w:rsid w:val="00BF0591"/>
    <w:rsid w:val="00BF3540"/>
    <w:rsid w:val="00BF7E85"/>
    <w:rsid w:val="00C001AA"/>
    <w:rsid w:val="00C00520"/>
    <w:rsid w:val="00C050CA"/>
    <w:rsid w:val="00C06909"/>
    <w:rsid w:val="00C10AEB"/>
    <w:rsid w:val="00C15105"/>
    <w:rsid w:val="00C200F1"/>
    <w:rsid w:val="00C21005"/>
    <w:rsid w:val="00C225E1"/>
    <w:rsid w:val="00C235DB"/>
    <w:rsid w:val="00C25327"/>
    <w:rsid w:val="00C2793D"/>
    <w:rsid w:val="00C6196E"/>
    <w:rsid w:val="00C63C70"/>
    <w:rsid w:val="00C66738"/>
    <w:rsid w:val="00C80431"/>
    <w:rsid w:val="00C957CE"/>
    <w:rsid w:val="00CA2C0E"/>
    <w:rsid w:val="00CB20BA"/>
    <w:rsid w:val="00CB32D6"/>
    <w:rsid w:val="00CB4498"/>
    <w:rsid w:val="00CC4ACD"/>
    <w:rsid w:val="00CF57C1"/>
    <w:rsid w:val="00D17CFA"/>
    <w:rsid w:val="00D273D4"/>
    <w:rsid w:val="00D319C5"/>
    <w:rsid w:val="00D37660"/>
    <w:rsid w:val="00D53580"/>
    <w:rsid w:val="00D5536C"/>
    <w:rsid w:val="00D70C25"/>
    <w:rsid w:val="00D727F2"/>
    <w:rsid w:val="00D72EB5"/>
    <w:rsid w:val="00D82E84"/>
    <w:rsid w:val="00D92664"/>
    <w:rsid w:val="00D966B5"/>
    <w:rsid w:val="00DB264C"/>
    <w:rsid w:val="00DD0C03"/>
    <w:rsid w:val="00DF39EB"/>
    <w:rsid w:val="00E15F5C"/>
    <w:rsid w:val="00E33530"/>
    <w:rsid w:val="00E64350"/>
    <w:rsid w:val="00E70B47"/>
    <w:rsid w:val="00E85C06"/>
    <w:rsid w:val="00E91BC3"/>
    <w:rsid w:val="00E97AD4"/>
    <w:rsid w:val="00EA2FAE"/>
    <w:rsid w:val="00EB106B"/>
    <w:rsid w:val="00EB5DFC"/>
    <w:rsid w:val="00EC1C8E"/>
    <w:rsid w:val="00EC3842"/>
    <w:rsid w:val="00EE1AA0"/>
    <w:rsid w:val="00EE3201"/>
    <w:rsid w:val="00F05012"/>
    <w:rsid w:val="00F063A9"/>
    <w:rsid w:val="00F21997"/>
    <w:rsid w:val="00F24073"/>
    <w:rsid w:val="00F30BDE"/>
    <w:rsid w:val="00F35D3A"/>
    <w:rsid w:val="00F425C7"/>
    <w:rsid w:val="00F42B50"/>
    <w:rsid w:val="00F45079"/>
    <w:rsid w:val="00F457E9"/>
    <w:rsid w:val="00F5732E"/>
    <w:rsid w:val="00F71383"/>
    <w:rsid w:val="00F72E4F"/>
    <w:rsid w:val="00F81B8B"/>
    <w:rsid w:val="00F84594"/>
    <w:rsid w:val="00F9340D"/>
    <w:rsid w:val="00FA0C0B"/>
    <w:rsid w:val="00FA0DA4"/>
    <w:rsid w:val="00FB207B"/>
    <w:rsid w:val="00FB3199"/>
    <w:rsid w:val="00FD0FC5"/>
    <w:rsid w:val="00FD5022"/>
    <w:rsid w:val="00FD5E27"/>
    <w:rsid w:val="00FD7158"/>
    <w:rsid w:val="00FD7433"/>
    <w:rsid w:val="00FE2F3B"/>
    <w:rsid w:val="00FE3119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33"/>
  </w:style>
  <w:style w:type="paragraph" w:styleId="1">
    <w:name w:val="heading 1"/>
    <w:basedOn w:val="a"/>
    <w:link w:val="10"/>
    <w:uiPriority w:val="9"/>
    <w:qFormat/>
    <w:rsid w:val="00306125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25"/>
    <w:rPr>
      <w:rFonts w:ascii="Georgia" w:eastAsia="Times New Roman" w:hAnsi="Georgia" w:cs="Times New Roman"/>
      <w:color w:val="000000"/>
      <w:kern w:val="36"/>
      <w:sz w:val="72"/>
      <w:szCs w:val="72"/>
      <w:lang w:eastAsia="ru-RU"/>
    </w:rPr>
  </w:style>
  <w:style w:type="character" w:styleId="a3">
    <w:name w:val="Emphasis"/>
    <w:basedOn w:val="a0"/>
    <w:uiPriority w:val="20"/>
    <w:qFormat/>
    <w:rsid w:val="0030612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6125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customStyle="1" w:styleId="post-author">
    <w:name w:val="post-author"/>
    <w:basedOn w:val="a0"/>
    <w:rsid w:val="00306125"/>
  </w:style>
  <w:style w:type="paragraph" w:styleId="a7">
    <w:name w:val="No Spacing"/>
    <w:uiPriority w:val="1"/>
    <w:qFormat/>
    <w:rsid w:val="00306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28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6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579">
              <w:marLeft w:val="0"/>
              <w:marRight w:val="0"/>
              <w:marTop w:val="0"/>
              <w:marBottom w:val="7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155">
              <w:marLeft w:val="0"/>
              <w:marRight w:val="0"/>
              <w:marTop w:val="0"/>
              <w:marBottom w:val="760"/>
              <w:divBdr>
                <w:top w:val="single" w:sz="8" w:space="12" w:color="C8C8C8"/>
                <w:left w:val="single" w:sz="8" w:space="15" w:color="C8C8C8"/>
                <w:bottom w:val="single" w:sz="8" w:space="11" w:color="C8C8C8"/>
                <w:right w:val="single" w:sz="8" w:space="15" w:color="C8C8C8"/>
              </w:divBdr>
              <w:divsChild>
                <w:div w:id="1704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5085">
          <w:marLeft w:val="0"/>
          <w:marRight w:val="0"/>
          <w:marTop w:val="0"/>
          <w:marBottom w:val="0"/>
          <w:divBdr>
            <w:top w:val="single" w:sz="8" w:space="17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6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2019-04-03T12:11:00Z</dcterms:created>
  <dcterms:modified xsi:type="dcterms:W3CDTF">2019-04-03T12:16:00Z</dcterms:modified>
</cp:coreProperties>
</file>