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F1" w:rsidRPr="00B83DF1" w:rsidRDefault="00B83DF1" w:rsidP="00B83DF1">
      <w:pPr>
        <w:pStyle w:val="headline"/>
        <w:jc w:val="center"/>
        <w:rPr>
          <w:b/>
          <w:sz w:val="28"/>
          <w:szCs w:val="28"/>
        </w:rPr>
      </w:pPr>
      <w:r w:rsidRPr="00B83DF1">
        <w:rPr>
          <w:b/>
          <w:sz w:val="28"/>
          <w:szCs w:val="28"/>
        </w:rPr>
        <w:t xml:space="preserve">«ИНТЕРАКТИВНАЯ </w:t>
      </w:r>
      <w:r w:rsidR="008A051B">
        <w:rPr>
          <w:b/>
          <w:sz w:val="28"/>
          <w:szCs w:val="28"/>
        </w:rPr>
        <w:t xml:space="preserve">ДИДАКТИЧЕСКАЯ </w:t>
      </w:r>
      <w:r w:rsidRPr="00B83DF1">
        <w:rPr>
          <w:b/>
          <w:sz w:val="28"/>
          <w:szCs w:val="28"/>
        </w:rPr>
        <w:t xml:space="preserve">ИГРА </w:t>
      </w:r>
      <w:r w:rsidR="008A051B">
        <w:rPr>
          <w:b/>
          <w:sz w:val="28"/>
          <w:szCs w:val="28"/>
        </w:rPr>
        <w:br/>
      </w:r>
      <w:r w:rsidRPr="00B83DF1">
        <w:rPr>
          <w:b/>
          <w:sz w:val="28"/>
          <w:szCs w:val="28"/>
        </w:rPr>
        <w:t xml:space="preserve">ПО РЕЧЕВОМУ РАЗВИТИЮ </w:t>
      </w:r>
      <w:r>
        <w:rPr>
          <w:b/>
          <w:sz w:val="28"/>
          <w:szCs w:val="28"/>
        </w:rPr>
        <w:br/>
      </w:r>
      <w:r w:rsidRPr="00B83DF1">
        <w:rPr>
          <w:b/>
          <w:sz w:val="28"/>
          <w:szCs w:val="28"/>
        </w:rPr>
        <w:t xml:space="preserve">ДЛЯ ДЕТЕЙ СТАРШЕГО ДОШКОЛЬНОГО ВОЗРАСТА </w:t>
      </w:r>
      <w:r>
        <w:rPr>
          <w:b/>
          <w:sz w:val="28"/>
          <w:szCs w:val="28"/>
        </w:rPr>
        <w:br/>
      </w:r>
      <w:r w:rsidRPr="00B83DF1">
        <w:rPr>
          <w:b/>
          <w:sz w:val="28"/>
          <w:szCs w:val="28"/>
        </w:rPr>
        <w:t>«ИГРАЕМ СО СЛОВАМИ»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</w:rPr>
        <w:t xml:space="preserve">Предпосылки для успешного обучения письму и чтению формируются в </w:t>
      </w:r>
      <w:r w:rsidRPr="00B83DF1">
        <w:rPr>
          <w:rStyle w:val="a4"/>
          <w:sz w:val="28"/>
          <w:szCs w:val="28"/>
        </w:rPr>
        <w:t>дошкольном возрасте</w:t>
      </w:r>
      <w:r w:rsidRPr="00B83DF1">
        <w:rPr>
          <w:sz w:val="28"/>
          <w:szCs w:val="28"/>
        </w:rPr>
        <w:t xml:space="preserve">. Установлено, что </w:t>
      </w:r>
      <w:r w:rsidRPr="00B83DF1">
        <w:rPr>
          <w:rStyle w:val="a4"/>
          <w:sz w:val="28"/>
          <w:szCs w:val="28"/>
        </w:rPr>
        <w:t>старший дошкольный возраст</w:t>
      </w:r>
      <w:r w:rsidRPr="00B83DF1">
        <w:rPr>
          <w:sz w:val="28"/>
          <w:szCs w:val="28"/>
        </w:rPr>
        <w:t xml:space="preserve"> является оптимальным для воспитания особой, высшей формы фонематического слуха – фонематического восприятия и ориентировочной деятельности ребенка в звуковой действительности.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</w:rPr>
        <w:t xml:space="preserve">Формирование навыков звукобуквенного и слогового анализа и </w:t>
      </w:r>
      <w:r w:rsidRPr="00B83DF1">
        <w:rPr>
          <w:rStyle w:val="a4"/>
          <w:sz w:val="28"/>
          <w:szCs w:val="28"/>
        </w:rPr>
        <w:t>синтеза</w:t>
      </w:r>
      <w:r w:rsidRPr="00B83DF1">
        <w:rPr>
          <w:sz w:val="28"/>
          <w:szCs w:val="28"/>
        </w:rPr>
        <w:t xml:space="preserve"> – первая ступень обучения грамоте, которую предстоит перешагнуть каждому школьнику. 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</w:rPr>
        <w:t xml:space="preserve">Достаточный уровень </w:t>
      </w:r>
      <w:proofErr w:type="spellStart"/>
      <w:r w:rsidRPr="00B83DF1">
        <w:rPr>
          <w:sz w:val="28"/>
          <w:szCs w:val="28"/>
        </w:rPr>
        <w:t>сформированности</w:t>
      </w:r>
      <w:proofErr w:type="spellEnd"/>
      <w:r w:rsidRPr="00B83DF1">
        <w:rPr>
          <w:sz w:val="28"/>
          <w:szCs w:val="28"/>
        </w:rPr>
        <w:t xml:space="preserve"> звукобуквенного и слогового анализа и </w:t>
      </w:r>
      <w:r w:rsidRPr="00B83DF1">
        <w:rPr>
          <w:rStyle w:val="a4"/>
          <w:sz w:val="28"/>
          <w:szCs w:val="28"/>
        </w:rPr>
        <w:t>синтеза</w:t>
      </w:r>
      <w:r w:rsidRPr="00B83DF1">
        <w:rPr>
          <w:sz w:val="28"/>
          <w:szCs w:val="28"/>
        </w:rPr>
        <w:t xml:space="preserve"> – профилактика нарушений письма и чтения. 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</w:rPr>
        <w:t xml:space="preserve">Первоначальная работа по формированию звукобуквенного анализа и </w:t>
      </w:r>
      <w:r w:rsidRPr="00B83DF1">
        <w:rPr>
          <w:rStyle w:val="a4"/>
          <w:sz w:val="28"/>
          <w:szCs w:val="28"/>
        </w:rPr>
        <w:t>синтеза</w:t>
      </w:r>
      <w:r w:rsidRPr="00B83DF1">
        <w:rPr>
          <w:sz w:val="28"/>
          <w:szCs w:val="28"/>
        </w:rPr>
        <w:t xml:space="preserve"> должна </w:t>
      </w:r>
      <w:proofErr w:type="gramStart"/>
      <w:r w:rsidRPr="00B83DF1">
        <w:rPr>
          <w:sz w:val="28"/>
          <w:szCs w:val="28"/>
        </w:rPr>
        <w:t>проводится</w:t>
      </w:r>
      <w:proofErr w:type="gramEnd"/>
      <w:r w:rsidRPr="00B83DF1">
        <w:rPr>
          <w:sz w:val="28"/>
          <w:szCs w:val="28"/>
        </w:rPr>
        <w:t xml:space="preserve"> с опорой на вспомогательные </w:t>
      </w:r>
      <w:r w:rsidRPr="00B83DF1">
        <w:rPr>
          <w:sz w:val="28"/>
          <w:szCs w:val="28"/>
          <w:u w:val="single"/>
        </w:rPr>
        <w:t>средства</w:t>
      </w:r>
      <w:r w:rsidRPr="00B83DF1">
        <w:rPr>
          <w:sz w:val="28"/>
          <w:szCs w:val="28"/>
        </w:rPr>
        <w:t xml:space="preserve">: графическую схему </w:t>
      </w:r>
      <w:r w:rsidRPr="00B83DF1">
        <w:rPr>
          <w:rStyle w:val="a4"/>
          <w:sz w:val="28"/>
          <w:szCs w:val="28"/>
        </w:rPr>
        <w:t>слова и фишки</w:t>
      </w:r>
      <w:r w:rsidRPr="00B83DF1">
        <w:rPr>
          <w:sz w:val="28"/>
          <w:szCs w:val="28"/>
        </w:rPr>
        <w:t xml:space="preserve">. По мере выделения звуков ребенок заполняет схему фишками. Это практическое действие по моделированию последовательности звуков в </w:t>
      </w:r>
      <w:r w:rsidRPr="00B83DF1">
        <w:rPr>
          <w:rStyle w:val="a4"/>
          <w:sz w:val="28"/>
          <w:szCs w:val="28"/>
        </w:rPr>
        <w:t>слове</w:t>
      </w:r>
      <w:r w:rsidRPr="00B83DF1">
        <w:rPr>
          <w:sz w:val="28"/>
          <w:szCs w:val="28"/>
        </w:rPr>
        <w:t>.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83DF1">
        <w:rPr>
          <w:sz w:val="28"/>
          <w:szCs w:val="28"/>
        </w:rPr>
        <w:t xml:space="preserve">На занятиях я использую различные многофункциональные игровые методы и приёмы, способствующие не только формированию навыков </w:t>
      </w:r>
      <w:proofErr w:type="spellStart"/>
      <w:r w:rsidRPr="00B83DF1">
        <w:rPr>
          <w:sz w:val="28"/>
          <w:szCs w:val="28"/>
        </w:rPr>
        <w:t>звукослогового</w:t>
      </w:r>
      <w:proofErr w:type="spellEnd"/>
      <w:r w:rsidRPr="00B83DF1">
        <w:rPr>
          <w:sz w:val="28"/>
          <w:szCs w:val="28"/>
        </w:rPr>
        <w:t xml:space="preserve"> анализа и </w:t>
      </w:r>
      <w:r w:rsidRPr="00B83DF1">
        <w:rPr>
          <w:rStyle w:val="a4"/>
          <w:sz w:val="28"/>
          <w:szCs w:val="28"/>
        </w:rPr>
        <w:t>синтеза</w:t>
      </w:r>
      <w:r w:rsidRPr="00B83DF1">
        <w:rPr>
          <w:sz w:val="28"/>
          <w:szCs w:val="28"/>
        </w:rPr>
        <w:t xml:space="preserve">, но и </w:t>
      </w:r>
      <w:r w:rsidRPr="00B83DF1">
        <w:rPr>
          <w:rStyle w:val="a4"/>
          <w:sz w:val="28"/>
          <w:szCs w:val="28"/>
        </w:rPr>
        <w:t>развивающие</w:t>
      </w:r>
      <w:r w:rsidRPr="00B83DF1">
        <w:rPr>
          <w:sz w:val="28"/>
          <w:szCs w:val="28"/>
        </w:rPr>
        <w:t xml:space="preserve"> познавательную деятельность воспитанников (внимание, память, мыслительные операции, навыки самоконтроля, зрительно-моторные координации, а также стимулирующие познавательный </w:t>
      </w:r>
      <w:r w:rsidRPr="00B83DF1">
        <w:rPr>
          <w:rStyle w:val="a4"/>
          <w:sz w:val="28"/>
          <w:szCs w:val="28"/>
        </w:rPr>
        <w:t>интерес и повышающие речевую активность детей</w:t>
      </w:r>
      <w:r w:rsidRPr="00B83DF1">
        <w:rPr>
          <w:sz w:val="28"/>
          <w:szCs w:val="28"/>
        </w:rPr>
        <w:t xml:space="preserve">. </w:t>
      </w:r>
      <w:proofErr w:type="gramEnd"/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</w:rPr>
        <w:t xml:space="preserve">В этих целях изготавливаю дидактические электронные продукты. Хочу предложить вашему вниманию </w:t>
      </w:r>
      <w:r w:rsidRPr="00B83DF1">
        <w:rPr>
          <w:rStyle w:val="a4"/>
          <w:sz w:val="28"/>
          <w:szCs w:val="28"/>
        </w:rPr>
        <w:t>интерактивную</w:t>
      </w:r>
      <w:r w:rsidRPr="00B83DF1">
        <w:rPr>
          <w:sz w:val="28"/>
          <w:szCs w:val="28"/>
        </w:rPr>
        <w:t xml:space="preserve"> дидактическую игру по </w:t>
      </w:r>
      <w:r w:rsidRPr="00B83DF1">
        <w:rPr>
          <w:rStyle w:val="a4"/>
          <w:sz w:val="28"/>
          <w:szCs w:val="28"/>
        </w:rPr>
        <w:t xml:space="preserve">речевому развитию детей </w:t>
      </w:r>
      <w:r w:rsidRPr="00B83DF1">
        <w:rPr>
          <w:sz w:val="28"/>
          <w:szCs w:val="28"/>
        </w:rPr>
        <w:t>"</w:t>
      </w:r>
      <w:r w:rsidRPr="00B83DF1">
        <w:rPr>
          <w:rStyle w:val="a4"/>
          <w:sz w:val="28"/>
          <w:szCs w:val="28"/>
        </w:rPr>
        <w:t>Играем со словами</w:t>
      </w:r>
      <w:r w:rsidRPr="00B83DF1">
        <w:rPr>
          <w:sz w:val="28"/>
          <w:szCs w:val="28"/>
        </w:rPr>
        <w:t>".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  <w:u w:val="single"/>
        </w:rPr>
        <w:t>Цель игры</w:t>
      </w:r>
      <w:r w:rsidRPr="00B83DF1">
        <w:rPr>
          <w:sz w:val="28"/>
          <w:szCs w:val="28"/>
        </w:rPr>
        <w:t xml:space="preserve">: закрепление фонематического слуха, навыков чтения и звукобуквенного анализа </w:t>
      </w:r>
      <w:r w:rsidRPr="00B83DF1">
        <w:rPr>
          <w:rStyle w:val="a4"/>
          <w:sz w:val="28"/>
          <w:szCs w:val="28"/>
        </w:rPr>
        <w:t>слова</w:t>
      </w:r>
      <w:r w:rsidRPr="00B83DF1">
        <w:rPr>
          <w:sz w:val="28"/>
          <w:szCs w:val="28"/>
        </w:rPr>
        <w:t>.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  <w:u w:val="single"/>
        </w:rPr>
        <w:t>Задачи</w:t>
      </w:r>
      <w:r w:rsidRPr="00B83DF1">
        <w:rPr>
          <w:sz w:val="28"/>
          <w:szCs w:val="28"/>
        </w:rPr>
        <w:t xml:space="preserve">: совершенствовать навык слогового анализа </w:t>
      </w:r>
      <w:r w:rsidRPr="00B83DF1">
        <w:rPr>
          <w:rStyle w:val="a4"/>
          <w:sz w:val="28"/>
          <w:szCs w:val="28"/>
        </w:rPr>
        <w:t>слова с опорой на гласные</w:t>
      </w:r>
      <w:r w:rsidRPr="00B83DF1">
        <w:rPr>
          <w:sz w:val="28"/>
          <w:szCs w:val="28"/>
        </w:rPr>
        <w:t xml:space="preserve">, слогового </w:t>
      </w:r>
      <w:r w:rsidRPr="00B83DF1">
        <w:rPr>
          <w:rStyle w:val="a4"/>
          <w:sz w:val="28"/>
          <w:szCs w:val="28"/>
        </w:rPr>
        <w:t>синтеза</w:t>
      </w:r>
      <w:r w:rsidRPr="00B83DF1">
        <w:rPr>
          <w:sz w:val="28"/>
          <w:szCs w:val="28"/>
        </w:rPr>
        <w:t xml:space="preserve">; закреплять навыки чтения и звукобуквенного анализа; </w:t>
      </w:r>
      <w:r w:rsidRPr="00B83DF1">
        <w:rPr>
          <w:rStyle w:val="a4"/>
          <w:sz w:val="28"/>
          <w:szCs w:val="28"/>
        </w:rPr>
        <w:t>развивать внимание</w:t>
      </w:r>
      <w:r w:rsidRPr="00B83DF1">
        <w:rPr>
          <w:sz w:val="28"/>
          <w:szCs w:val="28"/>
        </w:rPr>
        <w:t>, память и логическое мышление.</w:t>
      </w:r>
    </w:p>
    <w:p w:rsidR="00B83DF1" w:rsidRPr="00B83DF1" w:rsidRDefault="00B83DF1" w:rsidP="002B5A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83DF1">
        <w:rPr>
          <w:sz w:val="28"/>
          <w:szCs w:val="28"/>
          <w:u w:val="single"/>
        </w:rPr>
        <w:t>Правила игры</w:t>
      </w:r>
      <w:r w:rsidRPr="00B83DF1">
        <w:rPr>
          <w:sz w:val="28"/>
          <w:szCs w:val="28"/>
        </w:rPr>
        <w:t xml:space="preserve">: Предложить детям прочитать </w:t>
      </w:r>
      <w:r w:rsidRPr="00B83DF1">
        <w:rPr>
          <w:rStyle w:val="a4"/>
          <w:sz w:val="28"/>
          <w:szCs w:val="28"/>
        </w:rPr>
        <w:t>слово</w:t>
      </w:r>
      <w:r w:rsidRPr="00B83DF1">
        <w:rPr>
          <w:sz w:val="28"/>
          <w:szCs w:val="28"/>
        </w:rPr>
        <w:t xml:space="preserve"> по первым буквам картинок, разделить его на слоги, определить ударный слог и провести звукобуквенный анализ </w:t>
      </w:r>
      <w:r w:rsidRPr="00B83DF1">
        <w:rPr>
          <w:rStyle w:val="a4"/>
          <w:sz w:val="28"/>
          <w:szCs w:val="28"/>
        </w:rPr>
        <w:t>слова</w:t>
      </w:r>
      <w:r w:rsidRPr="00B83DF1">
        <w:rPr>
          <w:sz w:val="28"/>
          <w:szCs w:val="28"/>
        </w:rPr>
        <w:t>.</w:t>
      </w:r>
    </w:p>
    <w:p w:rsidR="009E587D" w:rsidRDefault="002B5AA3"/>
    <w:sectPr w:rsidR="009E587D" w:rsidSect="00C0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DF1"/>
    <w:rsid w:val="002B5AA3"/>
    <w:rsid w:val="0074534C"/>
    <w:rsid w:val="008A051B"/>
    <w:rsid w:val="009E7B5C"/>
    <w:rsid w:val="00A2401A"/>
    <w:rsid w:val="00B83DF1"/>
    <w:rsid w:val="00C023DF"/>
    <w:rsid w:val="00F5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8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D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Krokoz™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</cp:revision>
  <dcterms:created xsi:type="dcterms:W3CDTF">2018-02-18T20:04:00Z</dcterms:created>
  <dcterms:modified xsi:type="dcterms:W3CDTF">2020-05-14T10:07:00Z</dcterms:modified>
</cp:coreProperties>
</file>