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39" w:rsidRPr="00E80039" w:rsidRDefault="00E80039" w:rsidP="00E800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E80039">
        <w:rPr>
          <w:rFonts w:ascii="Verdana" w:eastAsia="Times New Roman" w:hAnsi="Verdana" w:cs="Times New Roman"/>
          <w:b/>
          <w:bCs/>
          <w:color w:val="000000"/>
          <w:sz w:val="29"/>
          <w:lang w:eastAsia="ru-RU"/>
        </w:rPr>
        <w:t>О гриппе и мерах его профилактики</w:t>
      </w:r>
    </w:p>
    <w:p w:rsidR="00E80039" w:rsidRPr="00E80039" w:rsidRDefault="00E80039" w:rsidP="00E80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E80039">
        <w:rPr>
          <w:rFonts w:ascii="Arial" w:eastAsia="Times New Roman" w:hAnsi="Arial" w:cs="Arial"/>
          <w:color w:val="393939"/>
          <w:sz w:val="27"/>
          <w:lang w:eastAsia="ru-RU"/>
        </w:rPr>
        <w:t> </w:t>
      </w:r>
    </w:p>
    <w:p w:rsidR="00E80039" w:rsidRPr="00E80039" w:rsidRDefault="00E80039" w:rsidP="00E80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Грипп и другие острые респираторные вирусные инфекции (ОРВИ) находятся на первом месте по числу заболевающих людей. Это связано с тем, что вирус, постоянно меняет свою структуру и новый, измененный вирус, способен поражать человека вновь. Переболевший гриппом человек имеет хороший иммунный барьер, </w:t>
      </w:r>
      <w:proofErr w:type="gramStart"/>
      <w:r w:rsidRPr="00E80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gramEnd"/>
      <w:r w:rsidRPr="00E80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 не менее новый измененный вирус, способен легко проникать через этот барьер, так как иммунитета против этого вида вируса пока организм не выработал.</w:t>
      </w:r>
    </w:p>
    <w:p w:rsidR="00E80039" w:rsidRPr="00E80039" w:rsidRDefault="00E80039" w:rsidP="00E80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0039" w:rsidRPr="00E80039" w:rsidRDefault="00E80039" w:rsidP="00E80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00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кого опасен грипп</w:t>
      </w:r>
    </w:p>
    <w:p w:rsidR="00E80039" w:rsidRPr="00E80039" w:rsidRDefault="00E80039" w:rsidP="00E80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 тяжело грипп  переносят дети и пожилые люди, для этих возрастных групп очень опасны осложнения, которые могут развиться во время заболевания. Дети болеют гриппом тяжело в связи с тем, что их иммунная система еще не встречалась с данным вирусом, а для пожилых людей, </w:t>
      </w:r>
      <w:proofErr w:type="gramStart"/>
      <w:r w:rsidRPr="00E80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также, как</w:t>
      </w:r>
      <w:proofErr w:type="gramEnd"/>
      <w:r w:rsidRPr="00E80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для людей с хроническими заболеваниями, вирус опасен по причине ослабленной иммунной системы.</w:t>
      </w:r>
    </w:p>
    <w:p w:rsidR="00E80039" w:rsidRPr="00E80039" w:rsidRDefault="00E80039" w:rsidP="00E80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в группе риска</w:t>
      </w:r>
    </w:p>
    <w:p w:rsidR="00E80039" w:rsidRPr="00E80039" w:rsidRDefault="00E80039" w:rsidP="00E80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дети;</w:t>
      </w:r>
    </w:p>
    <w:p w:rsidR="00E80039" w:rsidRPr="00E80039" w:rsidRDefault="00E80039" w:rsidP="00E80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люди старше 60 лет;</w:t>
      </w:r>
    </w:p>
    <w:p w:rsidR="00E80039" w:rsidRPr="00E80039" w:rsidRDefault="00E80039" w:rsidP="00E80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больные хроническими заболеваниями легких (бронхиальная астма, хроническая </w:t>
      </w:r>
      <w:proofErr w:type="spellStart"/>
      <w:r w:rsidRPr="00E80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обструктивная</w:t>
      </w:r>
      <w:proofErr w:type="spellEnd"/>
      <w:r w:rsidRPr="00E80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болезнь легких и др.;</w:t>
      </w:r>
    </w:p>
    <w:p w:rsidR="00E80039" w:rsidRPr="00E80039" w:rsidRDefault="00E80039" w:rsidP="00E80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больные хроническими заболеваниями </w:t>
      </w:r>
      <w:proofErr w:type="spellStart"/>
      <w:proofErr w:type="gramStart"/>
      <w:r w:rsidRPr="00E80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E80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(врожденные пороки сердца, ишемическая болезнь сердца, сердечная недостаточность);</w:t>
      </w:r>
    </w:p>
    <w:p w:rsidR="00E80039" w:rsidRPr="00E80039" w:rsidRDefault="00E80039" w:rsidP="00E80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больные хроническими заболеваниями печени (цирроз);</w:t>
      </w:r>
    </w:p>
    <w:p w:rsidR="00E80039" w:rsidRPr="00E80039" w:rsidRDefault="00E80039" w:rsidP="00E80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больные с хроническими заболеваниями почек;</w:t>
      </w:r>
    </w:p>
    <w:p w:rsidR="00E80039" w:rsidRPr="00E80039" w:rsidRDefault="00E80039" w:rsidP="00E80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больные с </w:t>
      </w:r>
      <w:proofErr w:type="spellStart"/>
      <w:r w:rsidRPr="00E80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иммунодефицитными</w:t>
      </w:r>
      <w:proofErr w:type="spellEnd"/>
      <w:r w:rsidRPr="00E80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состояниями;</w:t>
      </w:r>
    </w:p>
    <w:p w:rsidR="00E80039" w:rsidRPr="00E80039" w:rsidRDefault="00E80039" w:rsidP="00E80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беременные женщины;</w:t>
      </w:r>
    </w:p>
    <w:p w:rsidR="00E80039" w:rsidRPr="00E80039" w:rsidRDefault="00E80039" w:rsidP="00E80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медицинский персонал;</w:t>
      </w:r>
    </w:p>
    <w:p w:rsidR="00E80039" w:rsidRPr="00E80039" w:rsidRDefault="00E80039" w:rsidP="00E80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работники общественного транспорта, предприятий общественного питания и др.</w:t>
      </w:r>
    </w:p>
    <w:p w:rsidR="00E80039" w:rsidRPr="00E80039" w:rsidRDefault="00E80039" w:rsidP="00E80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0039" w:rsidRPr="00E80039" w:rsidRDefault="00E80039" w:rsidP="00E80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00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происходит заражение гриппом</w:t>
      </w:r>
    </w:p>
    <w:p w:rsidR="00E80039" w:rsidRPr="00E80039" w:rsidRDefault="00E80039" w:rsidP="00E80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Грипп очень заразное заболевание. Эта инфекция передается от больного человека </w:t>
      </w:r>
      <w:proofErr w:type="gramStart"/>
      <w:r w:rsidRPr="00E80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здоровому</w:t>
      </w:r>
      <w:proofErr w:type="gramEnd"/>
      <w:r w:rsidRPr="00E80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невидимыми капельками слюны или слизи, которые выделяются во время чихания, кашля и даже во время разговора. Кроме того, вирус гриппа передается через грязные руки.</w:t>
      </w:r>
    </w:p>
    <w:p w:rsidR="00E80039" w:rsidRPr="00E80039" w:rsidRDefault="00E80039" w:rsidP="00E80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0039" w:rsidRPr="00E80039" w:rsidRDefault="00E80039" w:rsidP="00E80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Симптомы гриппа</w:t>
      </w:r>
    </w:p>
    <w:p w:rsidR="00E80039" w:rsidRPr="00E80039" w:rsidRDefault="00E80039" w:rsidP="00E80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высокая температура (38-400С);</w:t>
      </w:r>
    </w:p>
    <w:p w:rsidR="00E80039" w:rsidRPr="00E80039" w:rsidRDefault="00E80039" w:rsidP="00E80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80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озноб, общее недомогание, головная боль, боли в мышцах (ногах, пояснице), слабость, упадок сил;</w:t>
      </w:r>
      <w:proofErr w:type="gramEnd"/>
    </w:p>
    <w:p w:rsidR="00E80039" w:rsidRPr="00E80039" w:rsidRDefault="00E80039" w:rsidP="00E80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ухудшение аппетита (тошнота, рвота).</w:t>
      </w:r>
    </w:p>
    <w:p w:rsidR="00E80039" w:rsidRPr="00E80039" w:rsidRDefault="00E80039" w:rsidP="00E80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интоксикации продолжаются около 5 дней. Если температура держится дольше, возможно, возникли осложнения.</w:t>
      </w:r>
    </w:p>
    <w:p w:rsidR="00E80039" w:rsidRPr="00E80039" w:rsidRDefault="00E80039" w:rsidP="00E80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0039" w:rsidRPr="00E80039" w:rsidRDefault="00E80039" w:rsidP="00E80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Осложнения гриппа</w:t>
      </w:r>
    </w:p>
    <w:p w:rsidR="00E80039" w:rsidRPr="00E80039" w:rsidRDefault="00E80039" w:rsidP="00E80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пневмония (вероятность летального исхода 40%);</w:t>
      </w:r>
    </w:p>
    <w:p w:rsidR="00E80039" w:rsidRPr="00E80039" w:rsidRDefault="00E80039" w:rsidP="00E80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энцефалиты, менингиты;</w:t>
      </w:r>
    </w:p>
    <w:p w:rsidR="00E80039" w:rsidRPr="00E80039" w:rsidRDefault="00E80039" w:rsidP="00E80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грипп у беременной женщины может вызвать осложнения беременности, патологии плода;</w:t>
      </w:r>
    </w:p>
    <w:p w:rsidR="00E80039" w:rsidRPr="00E80039" w:rsidRDefault="00E80039" w:rsidP="00E80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обострение хронических заболеваний.</w:t>
      </w:r>
    </w:p>
    <w:p w:rsidR="00E80039" w:rsidRPr="00E80039" w:rsidRDefault="00E80039" w:rsidP="00E80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0039" w:rsidRPr="00E80039" w:rsidRDefault="00E80039" w:rsidP="00E80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Заболевший человек должен оставаться дома и не создавать угрозу заражения окружающих. Лечение заболевания проводится под контролем врача, который только </w:t>
      </w:r>
      <w:r w:rsidRPr="00E80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после осмотра пациента назначает схему лечения и дает другие рекомендации. Больной гриппом должен соблюдать постельный режим, включить в рацион фрукты и </w:t>
      </w:r>
      <w:proofErr w:type="gramStart"/>
      <w:r w:rsidRPr="00E80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овощи</w:t>
      </w:r>
      <w:proofErr w:type="gramEnd"/>
      <w:r w:rsidRPr="00E80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богатые витаминами, рекомендуется обильное питье. </w:t>
      </w:r>
    </w:p>
    <w:p w:rsidR="00E80039" w:rsidRPr="00E80039" w:rsidRDefault="00E80039" w:rsidP="00E80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0039" w:rsidRPr="00E80039" w:rsidRDefault="00E80039" w:rsidP="00E80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00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Антибиотики и грипп</w:t>
      </w:r>
    </w:p>
    <w:p w:rsidR="00E80039" w:rsidRPr="00E80039" w:rsidRDefault="00E80039" w:rsidP="00E80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Принимая антибиотики </w:t>
      </w:r>
      <w:proofErr w:type="gramStart"/>
      <w:r w:rsidRPr="00E80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первые</w:t>
      </w:r>
      <w:proofErr w:type="gramEnd"/>
      <w:r w:rsidRPr="00E80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дни заболевания гриппом человек совершает большую ошибку. Антибиотики не способны справиться с вирусом, а кроме того, они убивают нормальную микрофлору и ослабляют иммунитет. Антибиотики назначаются врачом только в случае развития осложнений, вызванных присоединением бактериальной инфекции.</w:t>
      </w:r>
    </w:p>
    <w:p w:rsidR="00E80039" w:rsidRPr="00E80039" w:rsidRDefault="00E80039" w:rsidP="00E80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гриппа</w:t>
      </w:r>
    </w:p>
    <w:p w:rsidR="00E80039" w:rsidRPr="00E80039" w:rsidRDefault="00E80039" w:rsidP="00E80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Самым эффективным способом профилактики, по мнению ВОЗ, является вакцинация. Состав вакцины против гриппа меняется ежегодно по рекомендации ВОЗ.</w:t>
      </w:r>
    </w:p>
    <w:p w:rsidR="00E80039" w:rsidRPr="00E80039" w:rsidRDefault="00E80039" w:rsidP="00E80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всего, вакцинироваться рекомендуется тем, кто входит в группу риска. Оптимальное время для вакцинации сентябрь - ноябрь.</w:t>
      </w:r>
    </w:p>
    <w:p w:rsidR="00E80039" w:rsidRPr="00E80039" w:rsidRDefault="00E80039" w:rsidP="00E80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нужна вакцинация от гриппа</w:t>
      </w:r>
    </w:p>
    <w:p w:rsidR="00E80039" w:rsidRPr="00E80039" w:rsidRDefault="00E80039" w:rsidP="00E80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грипп очень заразен;</w:t>
      </w:r>
    </w:p>
    <w:p w:rsidR="00E80039" w:rsidRPr="00E80039" w:rsidRDefault="00E80039" w:rsidP="00E80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быстро распространяется;</w:t>
      </w:r>
    </w:p>
    <w:p w:rsidR="00E80039" w:rsidRPr="00E80039" w:rsidRDefault="00E80039" w:rsidP="00E80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вызывает серьезные осложнения;</w:t>
      </w:r>
    </w:p>
    <w:p w:rsidR="00E80039" w:rsidRPr="00E80039" w:rsidRDefault="00E80039" w:rsidP="00E80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протекает намного тяжелее других ОРВИ.</w:t>
      </w:r>
    </w:p>
    <w:p w:rsidR="00E80039" w:rsidRPr="00E80039" w:rsidRDefault="00E80039" w:rsidP="00E80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Вакцинация детей против гриппа возможна, начиная с 6-месячного возраста. Для надежной защиты от гриппа вакцинацию необходимо проводить ежегодно.</w:t>
      </w:r>
    </w:p>
    <w:p w:rsidR="00E80039" w:rsidRPr="00E80039" w:rsidRDefault="00E80039" w:rsidP="00E80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0039" w:rsidRPr="00E80039" w:rsidRDefault="00E80039" w:rsidP="00E80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00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защитить от гриппа детей до 6 месяцев</w:t>
      </w:r>
    </w:p>
    <w:p w:rsidR="00E80039" w:rsidRPr="00E80039" w:rsidRDefault="00E80039" w:rsidP="00E80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провести вакцинацию всех контактирующих с ребенком лиц до начала эпидемии гриппа. Взрослые должны соблюдать основные меры профилактики. В период эпидемии запрещено посещать с младенцем места массового скопления людей, а также не рекомендуется собирать дома гостей.</w:t>
      </w:r>
    </w:p>
    <w:p w:rsidR="00E80039" w:rsidRDefault="00E80039" w:rsidP="00E800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0039" w:rsidRPr="00E80039" w:rsidRDefault="00E80039" w:rsidP="00E80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00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Вакцинация против гриппа и беременность</w:t>
      </w:r>
    </w:p>
    <w:p w:rsidR="00E80039" w:rsidRPr="00E80039" w:rsidRDefault="00E80039" w:rsidP="00E80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вакцину против гриппа у беременных необходимо в связи с тем, что они входят в группу риска по развитию тяжелых форм заболевания. Исследования последних лет доказали безопасность вакцинации против гриппа у беременных женщин.</w:t>
      </w:r>
    </w:p>
    <w:p w:rsidR="00E80039" w:rsidRPr="00E80039" w:rsidRDefault="00E80039" w:rsidP="00E80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меры профилактики</w:t>
      </w:r>
    </w:p>
    <w:p w:rsidR="00E80039" w:rsidRPr="00E80039" w:rsidRDefault="00E80039" w:rsidP="00E80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часто и тщательно мойте руки;</w:t>
      </w:r>
    </w:p>
    <w:p w:rsidR="00E80039" w:rsidRPr="00E80039" w:rsidRDefault="00E80039" w:rsidP="00E80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избегайте контактов с людьми, у которых есть признаки заболевания</w:t>
      </w:r>
    </w:p>
    <w:p w:rsidR="00E80039" w:rsidRPr="00E80039" w:rsidRDefault="00E80039" w:rsidP="00E80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придерживайтесь здорового образа жизни (сон, здоровая пища, физическая активность);</w:t>
      </w:r>
    </w:p>
    <w:p w:rsidR="00E80039" w:rsidRPr="00E80039" w:rsidRDefault="00E80039" w:rsidP="00E80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пейте больше жидкости;</w:t>
      </w:r>
    </w:p>
    <w:p w:rsidR="00E80039" w:rsidRPr="00E80039" w:rsidRDefault="00E80039" w:rsidP="00E80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в случае появления </w:t>
      </w:r>
      <w:proofErr w:type="gramStart"/>
      <w:r w:rsidRPr="00E80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заболевших</w:t>
      </w:r>
      <w:proofErr w:type="gramEnd"/>
      <w:r w:rsidRPr="00E80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семье обратитесь к врачу;</w:t>
      </w:r>
    </w:p>
    <w:p w:rsidR="00E80039" w:rsidRPr="00E80039" w:rsidRDefault="00E80039" w:rsidP="00E80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регулярно проветривайте и увлажняйте воздух в помещении;</w:t>
      </w:r>
    </w:p>
    <w:p w:rsidR="00E80039" w:rsidRPr="00E80039" w:rsidRDefault="00E80039" w:rsidP="00E80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реже посещайте места скопления людей;</w:t>
      </w:r>
    </w:p>
    <w:p w:rsidR="00E80039" w:rsidRPr="00E80039" w:rsidRDefault="00E80039" w:rsidP="00E80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используйте маску, посещая места скопления людей;</w:t>
      </w:r>
    </w:p>
    <w:p w:rsidR="00E80039" w:rsidRPr="00E80039" w:rsidRDefault="00E80039" w:rsidP="00E80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избегайте объятий, поцелуев и рукопожатий при встречах;</w:t>
      </w:r>
    </w:p>
    <w:p w:rsidR="00E80039" w:rsidRPr="00E80039" w:rsidRDefault="00E80039" w:rsidP="00E80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не трогайте лицо, глаза, нос немытыми руками.</w:t>
      </w:r>
    </w:p>
    <w:p w:rsidR="00E80039" w:rsidRPr="00E80039" w:rsidRDefault="00E80039" w:rsidP="00E80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0039" w:rsidRPr="00E80039" w:rsidRDefault="00E80039" w:rsidP="00E80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00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защитить ребенка в период эпидемии гриппа</w:t>
      </w:r>
    </w:p>
    <w:p w:rsidR="00E80039" w:rsidRPr="00E80039" w:rsidRDefault="00E80039" w:rsidP="00E80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52B" w:rsidRPr="00E80039" w:rsidRDefault="00E80039" w:rsidP="00E800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Рекомендовано чаще гулять с ребенком на свежем воздухе и воздержаться от посещения мест массового скопления людей.</w:t>
      </w:r>
    </w:p>
    <w:sectPr w:rsidR="0040552B" w:rsidRPr="00E80039" w:rsidSect="007D7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80039"/>
    <w:rsid w:val="000E345C"/>
    <w:rsid w:val="00444F8E"/>
    <w:rsid w:val="007D7DDC"/>
    <w:rsid w:val="00E80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80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6">
    <w:name w:val="t16"/>
    <w:basedOn w:val="a0"/>
    <w:rsid w:val="00E80039"/>
  </w:style>
  <w:style w:type="character" w:customStyle="1" w:styleId="t18">
    <w:name w:val="t18"/>
    <w:basedOn w:val="a0"/>
    <w:rsid w:val="00E80039"/>
  </w:style>
  <w:style w:type="paragraph" w:styleId="a3">
    <w:name w:val="Normal (Web)"/>
    <w:basedOn w:val="a"/>
    <w:uiPriority w:val="99"/>
    <w:semiHidden/>
    <w:unhideWhenUsed/>
    <w:rsid w:val="00E80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7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730</Words>
  <Characters>4166</Characters>
  <Application>Microsoft Office Word</Application>
  <DocSecurity>0</DocSecurity>
  <Lines>34</Lines>
  <Paragraphs>9</Paragraphs>
  <ScaleCrop>false</ScaleCrop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2021-10-01T11:55:00Z</dcterms:created>
  <dcterms:modified xsi:type="dcterms:W3CDTF">2021-10-01T11:57:00Z</dcterms:modified>
</cp:coreProperties>
</file>