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5C8" w:rsidRPr="006C5324" w:rsidRDefault="002125C8" w:rsidP="002125C8">
      <w:pPr>
        <w:pStyle w:val="c18"/>
        <w:spacing w:before="0" w:beforeAutospacing="0" w:after="0" w:afterAutospacing="0"/>
        <w:jc w:val="center"/>
        <w:rPr>
          <w:rStyle w:val="c5"/>
          <w:color w:val="FF0000"/>
          <w:sz w:val="36"/>
          <w:szCs w:val="36"/>
        </w:rPr>
      </w:pPr>
      <w:r w:rsidRPr="006C5324">
        <w:rPr>
          <w:rStyle w:val="c5"/>
          <w:color w:val="FF0000"/>
          <w:sz w:val="36"/>
          <w:szCs w:val="36"/>
        </w:rPr>
        <w:t xml:space="preserve">МЕТОДИЧЕСКИЕ РЕКОМЕНДАЦИИ ПО СОБЛЮДЕНИЮ ОФТАЛЬМО-ГИГИЕНИЧЕСКОГО РЕЖИМА ПРИ РАБОТЕ </w:t>
      </w:r>
    </w:p>
    <w:p w:rsidR="002125C8" w:rsidRDefault="002125C8" w:rsidP="002125C8">
      <w:pPr>
        <w:pStyle w:val="c18"/>
        <w:spacing w:before="0" w:beforeAutospacing="0" w:after="0" w:afterAutospacing="0"/>
        <w:jc w:val="center"/>
        <w:rPr>
          <w:rStyle w:val="c5"/>
          <w:color w:val="FF0000"/>
        </w:rPr>
      </w:pPr>
      <w:r w:rsidRPr="006C5324">
        <w:rPr>
          <w:rStyle w:val="c5"/>
          <w:color w:val="FF0000"/>
          <w:sz w:val="36"/>
          <w:szCs w:val="36"/>
        </w:rPr>
        <w:t>С ДЕТЬМИ С НАРУШЕНИЕМ ЗРЕНИЯ</w:t>
      </w:r>
    </w:p>
    <w:p w:rsidR="005C7CDE" w:rsidRPr="005C7CDE" w:rsidRDefault="005C7CDE" w:rsidP="002125C8">
      <w:pPr>
        <w:pStyle w:val="c18"/>
        <w:spacing w:before="0" w:beforeAutospacing="0" w:after="0" w:afterAutospacing="0"/>
        <w:jc w:val="center"/>
        <w:rPr>
          <w:rStyle w:val="c5"/>
          <w:color w:val="FF000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6048"/>
        <w:gridCol w:w="4999"/>
      </w:tblGrid>
      <w:tr w:rsidR="002A7EB7" w:rsidTr="004155AD">
        <w:trPr>
          <w:trHeight w:val="5689"/>
        </w:trPr>
        <w:tc>
          <w:tcPr>
            <w:tcW w:w="6048" w:type="dxa"/>
          </w:tcPr>
          <w:p w:rsidR="002125C8" w:rsidRPr="002125C8" w:rsidRDefault="002125C8" w:rsidP="00C84C8A">
            <w:pPr>
              <w:pStyle w:val="c18"/>
              <w:numPr>
                <w:ilvl w:val="0"/>
                <w:numId w:val="1"/>
              </w:numPr>
              <w:spacing w:before="0" w:beforeAutospacing="0" w:after="0" w:afterAutospacing="0"/>
              <w:ind w:left="306" w:hanging="426"/>
              <w:rPr>
                <w:color w:val="00B050"/>
                <w:sz w:val="36"/>
                <w:szCs w:val="36"/>
                <w:u w:val="single"/>
              </w:rPr>
            </w:pPr>
            <w:r w:rsidRPr="002125C8">
              <w:rPr>
                <w:color w:val="00B050"/>
                <w:sz w:val="36"/>
                <w:szCs w:val="36"/>
                <w:u w:val="single"/>
              </w:rPr>
              <w:t>Достаточная освещенность группы, кабинета и учебной зоны.</w:t>
            </w:r>
          </w:p>
          <w:p w:rsidR="002125C8" w:rsidRDefault="002125C8" w:rsidP="00AB1A02">
            <w:pPr>
              <w:pStyle w:val="c18"/>
              <w:spacing w:before="0" w:beforeAutospacing="0" w:after="0" w:afterAutospacing="0"/>
              <w:ind w:left="306"/>
              <w:jc w:val="both"/>
              <w:rPr>
                <w:rStyle w:val="c5"/>
                <w:sz w:val="32"/>
                <w:szCs w:val="32"/>
              </w:rPr>
            </w:pPr>
            <w:r w:rsidRPr="00DC1738">
              <w:rPr>
                <w:sz w:val="32"/>
                <w:szCs w:val="32"/>
              </w:rPr>
              <w:t xml:space="preserve">Мебель </w:t>
            </w:r>
            <w:r w:rsidRPr="00DC1738">
              <w:rPr>
                <w:rStyle w:val="c5"/>
                <w:sz w:val="32"/>
                <w:szCs w:val="32"/>
              </w:rPr>
              <w:t>должна стоять в самой светлой части комнаты, ближе к светонесущей стене. В старших дошкольных группах столы для занятий расставляются на расстоянии 0,5 м от окон так, чтобы свет падал слева.</w:t>
            </w:r>
          </w:p>
          <w:p w:rsidR="002125C8" w:rsidRPr="00842146" w:rsidRDefault="002125C8" w:rsidP="00842146">
            <w:pPr>
              <w:pStyle w:val="c18"/>
              <w:spacing w:before="0" w:beforeAutospacing="0" w:after="0" w:afterAutospacing="0"/>
              <w:ind w:left="306"/>
              <w:jc w:val="both"/>
              <w:rPr>
                <w:sz w:val="32"/>
                <w:szCs w:val="32"/>
              </w:rPr>
            </w:pPr>
            <w:r w:rsidRPr="00DC1738">
              <w:rPr>
                <w:rStyle w:val="c5"/>
                <w:sz w:val="32"/>
                <w:szCs w:val="32"/>
              </w:rPr>
              <w:t>Наряду с естественным освещением</w:t>
            </w:r>
            <w:r>
              <w:rPr>
                <w:rStyle w:val="c5"/>
              </w:rPr>
              <w:t xml:space="preserve"> </w:t>
            </w:r>
            <w:r w:rsidRPr="00DC1738">
              <w:rPr>
                <w:rStyle w:val="c5"/>
                <w:sz w:val="32"/>
                <w:szCs w:val="32"/>
              </w:rPr>
              <w:t xml:space="preserve">широко </w:t>
            </w:r>
            <w:r w:rsidR="00842146" w:rsidRPr="00DC1738">
              <w:rPr>
                <w:rStyle w:val="c5"/>
                <w:sz w:val="32"/>
                <w:szCs w:val="32"/>
              </w:rPr>
              <w:t>используется искусственное</w:t>
            </w:r>
            <w:r w:rsidR="00842146">
              <w:rPr>
                <w:rStyle w:val="c5"/>
                <w:sz w:val="32"/>
                <w:szCs w:val="32"/>
              </w:rPr>
              <w:t xml:space="preserve"> </w:t>
            </w:r>
            <w:r>
              <w:rPr>
                <w:rStyle w:val="c5"/>
              </w:rPr>
              <w:t>(</w:t>
            </w:r>
            <w:r w:rsidRPr="00AC0B78">
              <w:rPr>
                <w:sz w:val="32"/>
                <w:szCs w:val="32"/>
              </w:rPr>
              <w:t>от</w:t>
            </w:r>
            <w:r>
              <w:rPr>
                <w:b/>
                <w:bCs/>
              </w:rPr>
              <w:t xml:space="preserve"> </w:t>
            </w:r>
            <w:r w:rsidRPr="00AC0B78">
              <w:rPr>
                <w:sz w:val="32"/>
                <w:szCs w:val="32"/>
              </w:rPr>
              <w:t>500 до 1000 лк</w:t>
            </w:r>
            <w:r>
              <w:rPr>
                <w:rStyle w:val="c5"/>
              </w:rPr>
              <w:t xml:space="preserve">). </w:t>
            </w:r>
            <w:r>
              <w:rPr>
                <w:rStyle w:val="c5"/>
                <w:sz w:val="32"/>
                <w:szCs w:val="32"/>
              </w:rPr>
              <w:t>П</w:t>
            </w:r>
            <w:r w:rsidRPr="00AC0B78">
              <w:rPr>
                <w:rStyle w:val="c5"/>
                <w:sz w:val="32"/>
                <w:szCs w:val="32"/>
              </w:rPr>
              <w:t xml:space="preserve">редпочтение отдается </w:t>
            </w:r>
            <w:r w:rsidR="00842146" w:rsidRPr="00AC0B78">
              <w:rPr>
                <w:rStyle w:val="c5"/>
                <w:sz w:val="32"/>
                <w:szCs w:val="32"/>
              </w:rPr>
              <w:t>люминесцентным лампам</w:t>
            </w:r>
            <w:r w:rsidR="00842146">
              <w:rPr>
                <w:rStyle w:val="c5"/>
                <w:sz w:val="32"/>
                <w:szCs w:val="32"/>
              </w:rPr>
              <w:t xml:space="preserve">, </w:t>
            </w:r>
            <w:r>
              <w:rPr>
                <w:rStyle w:val="c5"/>
                <w:sz w:val="32"/>
                <w:szCs w:val="32"/>
              </w:rPr>
              <w:t xml:space="preserve">кроме того, </w:t>
            </w:r>
            <w:r w:rsidRPr="00AC0B78">
              <w:rPr>
                <w:rStyle w:val="c5"/>
                <w:sz w:val="32"/>
                <w:szCs w:val="32"/>
              </w:rPr>
              <w:t xml:space="preserve">рабочее место ребенка может быть </w:t>
            </w:r>
            <w:r w:rsidR="00842146" w:rsidRPr="00AC0B78">
              <w:rPr>
                <w:rStyle w:val="c5"/>
                <w:sz w:val="32"/>
                <w:szCs w:val="32"/>
              </w:rPr>
              <w:t xml:space="preserve">оборудовано местным </w:t>
            </w:r>
            <w:r w:rsidRPr="00AC0B78">
              <w:rPr>
                <w:rStyle w:val="c5"/>
                <w:sz w:val="32"/>
                <w:szCs w:val="32"/>
              </w:rPr>
              <w:t>освещением.</w:t>
            </w:r>
          </w:p>
        </w:tc>
        <w:tc>
          <w:tcPr>
            <w:tcW w:w="4999" w:type="dxa"/>
          </w:tcPr>
          <w:p w:rsidR="00842146" w:rsidRDefault="00842146" w:rsidP="00AB1A02">
            <w:pPr>
              <w:pStyle w:val="c18"/>
              <w:spacing w:before="0" w:beforeAutospacing="0" w:after="0" w:afterAutospacing="0"/>
              <w:jc w:val="both"/>
              <w:rPr>
                <w:color w:val="FF0000"/>
                <w:sz w:val="36"/>
                <w:szCs w:val="36"/>
              </w:rPr>
            </w:pPr>
          </w:p>
          <w:p w:rsidR="004155AD" w:rsidRDefault="004155AD" w:rsidP="00AB1A02">
            <w:pPr>
              <w:pStyle w:val="c18"/>
              <w:spacing w:before="0" w:beforeAutospacing="0" w:after="0" w:afterAutospacing="0"/>
              <w:jc w:val="both"/>
              <w:rPr>
                <w:color w:val="FF0000"/>
                <w:sz w:val="36"/>
                <w:szCs w:val="36"/>
              </w:rPr>
            </w:pPr>
          </w:p>
          <w:p w:rsidR="004155AD" w:rsidRDefault="004155AD" w:rsidP="00AB1A02">
            <w:pPr>
              <w:pStyle w:val="c18"/>
              <w:spacing w:before="0" w:beforeAutospacing="0" w:after="0" w:afterAutospacing="0"/>
              <w:jc w:val="both"/>
              <w:rPr>
                <w:color w:val="FF0000"/>
                <w:sz w:val="36"/>
                <w:szCs w:val="36"/>
              </w:rPr>
            </w:pPr>
          </w:p>
          <w:p w:rsidR="002125C8" w:rsidRDefault="002125C8" w:rsidP="00AB1A02">
            <w:pPr>
              <w:pStyle w:val="c18"/>
              <w:spacing w:before="0" w:beforeAutospacing="0" w:after="0" w:afterAutospacing="0"/>
              <w:jc w:val="both"/>
              <w:rPr>
                <w:color w:val="FF0000"/>
                <w:sz w:val="36"/>
                <w:szCs w:val="36"/>
              </w:rPr>
            </w:pPr>
            <w:r>
              <w:rPr>
                <w:noProof/>
                <w:color w:val="FF0000"/>
                <w:sz w:val="36"/>
                <w:szCs w:val="36"/>
              </w:rPr>
              <w:drawing>
                <wp:inline distT="0" distB="0" distL="0" distR="0">
                  <wp:extent cx="3134631" cy="2085975"/>
                  <wp:effectExtent l="0" t="0" r="889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TP1-16-11-2016-5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8">
                                    <a14:imgEffect>
                                      <a14:brightnessContrast bright="9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0040" b="7380"/>
                          <a:stretch/>
                        </pic:blipFill>
                        <pic:spPr bwMode="auto">
                          <a:xfrm>
                            <a:off x="0" y="0"/>
                            <a:ext cx="3230243" cy="21496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146" w:rsidRDefault="00842146" w:rsidP="003A4C80">
            <w:pPr>
              <w:pStyle w:val="c18"/>
              <w:spacing w:before="0" w:beforeAutospacing="0" w:after="0" w:afterAutospacing="0"/>
              <w:rPr>
                <w:rStyle w:val="c5"/>
                <w:sz w:val="32"/>
                <w:szCs w:val="32"/>
              </w:rPr>
            </w:pPr>
          </w:p>
          <w:p w:rsidR="003A4C80" w:rsidRDefault="003A4C80" w:rsidP="003A4C80">
            <w:pPr>
              <w:pStyle w:val="c18"/>
              <w:spacing w:before="0" w:beforeAutospacing="0" w:after="0" w:afterAutospacing="0"/>
              <w:rPr>
                <w:color w:val="FF0000"/>
                <w:sz w:val="36"/>
                <w:szCs w:val="36"/>
              </w:rPr>
            </w:pPr>
          </w:p>
        </w:tc>
      </w:tr>
      <w:tr w:rsidR="002A7EB7" w:rsidTr="004155AD">
        <w:trPr>
          <w:trHeight w:val="3686"/>
        </w:trPr>
        <w:tc>
          <w:tcPr>
            <w:tcW w:w="6048" w:type="dxa"/>
          </w:tcPr>
          <w:p w:rsidR="002125C8" w:rsidRPr="002125C8" w:rsidRDefault="002125C8" w:rsidP="00842146">
            <w:pPr>
              <w:pStyle w:val="c18"/>
              <w:numPr>
                <w:ilvl w:val="0"/>
                <w:numId w:val="1"/>
              </w:numPr>
              <w:spacing w:before="0" w:beforeAutospacing="0" w:after="0" w:afterAutospacing="0"/>
              <w:ind w:left="306" w:hanging="426"/>
              <w:jc w:val="both"/>
              <w:rPr>
                <w:color w:val="FF0000"/>
                <w:sz w:val="36"/>
                <w:szCs w:val="36"/>
                <w:u w:val="single"/>
              </w:rPr>
            </w:pPr>
            <w:r w:rsidRPr="002125C8">
              <w:rPr>
                <w:color w:val="00B050"/>
                <w:sz w:val="36"/>
                <w:szCs w:val="36"/>
                <w:u w:val="single"/>
              </w:rPr>
              <w:t>Ограничение зрительной нагрузки</w:t>
            </w:r>
            <w:r>
              <w:rPr>
                <w:color w:val="00B050"/>
                <w:sz w:val="36"/>
                <w:szCs w:val="36"/>
                <w:u w:val="single"/>
              </w:rPr>
              <w:t>.</w:t>
            </w:r>
          </w:p>
          <w:p w:rsidR="002125C8" w:rsidRDefault="002125C8" w:rsidP="002125C8">
            <w:pPr>
              <w:pStyle w:val="c18"/>
              <w:spacing w:before="0" w:beforeAutospacing="0" w:after="0" w:afterAutospacing="0"/>
              <w:ind w:left="306"/>
              <w:jc w:val="both"/>
              <w:rPr>
                <w:rStyle w:val="c5"/>
                <w:sz w:val="32"/>
                <w:szCs w:val="32"/>
              </w:rPr>
            </w:pPr>
            <w:r w:rsidRPr="002125C8">
              <w:rPr>
                <w:rStyle w:val="c5"/>
                <w:sz w:val="32"/>
                <w:szCs w:val="32"/>
              </w:rPr>
              <w:t xml:space="preserve">Чисто </w:t>
            </w:r>
            <w:r w:rsidRPr="002A7EB7">
              <w:rPr>
                <w:rStyle w:val="c5"/>
                <w:i/>
                <w:iCs/>
                <w:sz w:val="32"/>
                <w:szCs w:val="32"/>
              </w:rPr>
              <w:t>зрительная работа</w:t>
            </w:r>
            <w:r w:rsidRPr="002125C8">
              <w:rPr>
                <w:rStyle w:val="c5"/>
                <w:sz w:val="32"/>
                <w:szCs w:val="32"/>
              </w:rPr>
              <w:t xml:space="preserve"> не должна превышать 10 минут в младшей группе детского сада и 15-20 минут в старшей и подготовительной к школе группах. </w:t>
            </w:r>
          </w:p>
          <w:p w:rsidR="002125C8" w:rsidRPr="002125C8" w:rsidRDefault="002125C8" w:rsidP="002125C8">
            <w:pPr>
              <w:pStyle w:val="c18"/>
              <w:spacing w:before="0" w:beforeAutospacing="0" w:after="0" w:afterAutospacing="0"/>
              <w:ind w:left="306"/>
              <w:jc w:val="both"/>
              <w:rPr>
                <w:color w:val="FF0000"/>
                <w:sz w:val="32"/>
                <w:szCs w:val="32"/>
                <w:u w:val="single"/>
              </w:rPr>
            </w:pPr>
            <w:r w:rsidRPr="002125C8">
              <w:rPr>
                <w:rStyle w:val="c5"/>
                <w:sz w:val="32"/>
                <w:szCs w:val="32"/>
              </w:rPr>
              <w:t>Для снятия зрительного напряжения, смены статичной позы ребенка необходимо проводить зрительную и физкультурную паузы</w:t>
            </w:r>
            <w:r>
              <w:rPr>
                <w:rStyle w:val="c5"/>
                <w:sz w:val="32"/>
                <w:szCs w:val="32"/>
              </w:rPr>
              <w:t xml:space="preserve"> каждые 5-7 мин.</w:t>
            </w:r>
          </w:p>
        </w:tc>
        <w:tc>
          <w:tcPr>
            <w:tcW w:w="4999" w:type="dxa"/>
          </w:tcPr>
          <w:p w:rsidR="00842146" w:rsidRDefault="00842146" w:rsidP="00842146">
            <w:pPr>
              <w:pStyle w:val="c18"/>
              <w:spacing w:before="0" w:beforeAutospacing="0" w:after="0" w:afterAutospacing="0"/>
              <w:ind w:left="97" w:firstLine="283"/>
              <w:jc w:val="both"/>
              <w:rPr>
                <w:color w:val="FF0000"/>
                <w:sz w:val="36"/>
                <w:szCs w:val="36"/>
              </w:rPr>
            </w:pPr>
          </w:p>
          <w:p w:rsidR="002125C8" w:rsidRDefault="002125C8" w:rsidP="00BE1054">
            <w:pPr>
              <w:pStyle w:val="c18"/>
              <w:spacing w:before="0" w:beforeAutospacing="0" w:after="0" w:afterAutospacing="0"/>
              <w:ind w:left="97" w:firstLine="439"/>
              <w:jc w:val="both"/>
              <w:rPr>
                <w:color w:val="FF0000"/>
                <w:sz w:val="36"/>
                <w:szCs w:val="36"/>
              </w:rPr>
            </w:pPr>
            <w:r>
              <w:rPr>
                <w:noProof/>
                <w:color w:val="FF0000"/>
                <w:sz w:val="36"/>
                <w:szCs w:val="36"/>
              </w:rPr>
              <w:drawing>
                <wp:inline distT="0" distB="0" distL="0" distR="0">
                  <wp:extent cx="2534285" cy="1917676"/>
                  <wp:effectExtent l="0" t="0" r="0" b="698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foto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285" cy="191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EB7" w:rsidTr="004155AD">
        <w:trPr>
          <w:trHeight w:val="3567"/>
        </w:trPr>
        <w:tc>
          <w:tcPr>
            <w:tcW w:w="6048" w:type="dxa"/>
          </w:tcPr>
          <w:p w:rsidR="002125C8" w:rsidRPr="002125C8" w:rsidRDefault="002125C8" w:rsidP="002125C8">
            <w:pPr>
              <w:pStyle w:val="c18"/>
              <w:numPr>
                <w:ilvl w:val="0"/>
                <w:numId w:val="1"/>
              </w:numPr>
              <w:spacing w:before="0" w:beforeAutospacing="0" w:after="0" w:afterAutospacing="0"/>
              <w:ind w:left="306" w:hanging="426"/>
              <w:jc w:val="both"/>
              <w:rPr>
                <w:rStyle w:val="c5"/>
                <w:color w:val="FF0000"/>
                <w:sz w:val="36"/>
                <w:szCs w:val="36"/>
                <w:u w:val="single"/>
              </w:rPr>
            </w:pPr>
            <w:r>
              <w:rPr>
                <w:rStyle w:val="c5"/>
                <w:color w:val="00B050"/>
                <w:sz w:val="36"/>
                <w:szCs w:val="36"/>
                <w:u w:val="single"/>
              </w:rPr>
              <w:t>П</w:t>
            </w:r>
            <w:r w:rsidRPr="002125C8">
              <w:rPr>
                <w:rStyle w:val="c5"/>
                <w:color w:val="00B050"/>
                <w:sz w:val="36"/>
                <w:szCs w:val="36"/>
                <w:u w:val="single"/>
              </w:rPr>
              <w:t xml:space="preserve">равильная посадка </w:t>
            </w:r>
            <w:r w:rsidR="004249A3">
              <w:rPr>
                <w:rStyle w:val="c5"/>
                <w:color w:val="00B050"/>
                <w:sz w:val="36"/>
                <w:szCs w:val="36"/>
                <w:u w:val="single"/>
              </w:rPr>
              <w:t>детей</w:t>
            </w:r>
            <w:r>
              <w:rPr>
                <w:rStyle w:val="c5"/>
                <w:color w:val="00B050"/>
                <w:sz w:val="36"/>
                <w:szCs w:val="36"/>
                <w:u w:val="single"/>
              </w:rPr>
              <w:t>.</w:t>
            </w:r>
          </w:p>
          <w:p w:rsidR="002125C8" w:rsidRPr="004249A3" w:rsidRDefault="004249A3" w:rsidP="004249A3">
            <w:pPr>
              <w:pStyle w:val="c18"/>
              <w:numPr>
                <w:ilvl w:val="0"/>
                <w:numId w:val="2"/>
              </w:numPr>
              <w:spacing w:before="0" w:beforeAutospacing="0" w:after="0" w:afterAutospacing="0"/>
              <w:ind w:left="589" w:hanging="283"/>
              <w:jc w:val="both"/>
              <w:rPr>
                <w:rStyle w:val="c5"/>
                <w:color w:val="FF0000"/>
                <w:sz w:val="32"/>
                <w:szCs w:val="32"/>
                <w:u w:val="single"/>
              </w:rPr>
            </w:pPr>
            <w:r>
              <w:rPr>
                <w:rStyle w:val="c5"/>
                <w:sz w:val="32"/>
                <w:szCs w:val="32"/>
              </w:rPr>
              <w:t>Ровное положение туловища. Р</w:t>
            </w:r>
            <w:r w:rsidR="005F6D90" w:rsidRPr="005F6D90">
              <w:rPr>
                <w:rStyle w:val="c5"/>
                <w:sz w:val="32"/>
                <w:szCs w:val="32"/>
              </w:rPr>
              <w:t xml:space="preserve">асстояние между глазами ребенка и рабочей поверхностью </w:t>
            </w:r>
            <w:r>
              <w:rPr>
                <w:rStyle w:val="c5"/>
                <w:sz w:val="32"/>
                <w:szCs w:val="32"/>
              </w:rPr>
              <w:t>должно составлять</w:t>
            </w:r>
            <w:r w:rsidR="005F6D90" w:rsidRPr="005F6D90">
              <w:rPr>
                <w:rStyle w:val="c5"/>
                <w:sz w:val="32"/>
                <w:szCs w:val="32"/>
              </w:rPr>
              <w:t xml:space="preserve"> 30-35 см, что обеспечивает наилучшие условия для зрительной работы</w:t>
            </w:r>
            <w:r w:rsidR="005F6D90">
              <w:rPr>
                <w:rStyle w:val="c5"/>
                <w:sz w:val="32"/>
                <w:szCs w:val="32"/>
              </w:rPr>
              <w:t>.</w:t>
            </w:r>
          </w:p>
          <w:p w:rsidR="004249A3" w:rsidRPr="004249A3" w:rsidRDefault="004249A3" w:rsidP="004249A3">
            <w:pPr>
              <w:pStyle w:val="c18"/>
              <w:numPr>
                <w:ilvl w:val="0"/>
                <w:numId w:val="2"/>
              </w:numPr>
              <w:spacing w:before="0" w:beforeAutospacing="0" w:after="0" w:afterAutospacing="0"/>
              <w:ind w:left="589" w:hanging="283"/>
              <w:jc w:val="both"/>
              <w:rPr>
                <w:color w:val="FF0000"/>
                <w:sz w:val="32"/>
                <w:szCs w:val="32"/>
              </w:rPr>
            </w:pPr>
            <w:r w:rsidRPr="004249A3">
              <w:rPr>
                <w:sz w:val="32"/>
                <w:szCs w:val="32"/>
              </w:rPr>
              <w:t>Учет зрительного диагноза и остроты зрения</w:t>
            </w:r>
            <w:r>
              <w:rPr>
                <w:sz w:val="32"/>
                <w:szCs w:val="32"/>
              </w:rPr>
              <w:t>:</w:t>
            </w:r>
          </w:p>
          <w:p w:rsidR="00842146" w:rsidRDefault="004249A3" w:rsidP="004249A3">
            <w:pPr>
              <w:pStyle w:val="c18"/>
              <w:spacing w:before="0" w:beforeAutospacing="0" w:after="0" w:afterAutospacing="0"/>
              <w:ind w:left="589"/>
              <w:jc w:val="both"/>
              <w:rPr>
                <w:sz w:val="32"/>
                <w:szCs w:val="32"/>
              </w:rPr>
            </w:pPr>
            <w:r w:rsidRPr="004249A3">
              <w:rPr>
                <w:sz w:val="32"/>
                <w:szCs w:val="32"/>
                <w:u w:val="single"/>
              </w:rPr>
              <w:t>1 ряд</w:t>
            </w:r>
            <w:r w:rsidRPr="004249A3">
              <w:rPr>
                <w:sz w:val="32"/>
                <w:szCs w:val="32"/>
              </w:rPr>
              <w:t xml:space="preserve"> – до 0,4</w:t>
            </w:r>
            <w:r>
              <w:rPr>
                <w:sz w:val="32"/>
                <w:szCs w:val="32"/>
              </w:rPr>
              <w:t>;</w:t>
            </w:r>
          </w:p>
          <w:p w:rsidR="00842146" w:rsidRDefault="004249A3" w:rsidP="004249A3">
            <w:pPr>
              <w:pStyle w:val="c18"/>
              <w:spacing w:before="0" w:beforeAutospacing="0" w:after="0" w:afterAutospacing="0"/>
              <w:ind w:left="589"/>
              <w:jc w:val="both"/>
              <w:rPr>
                <w:sz w:val="32"/>
                <w:szCs w:val="32"/>
              </w:rPr>
            </w:pPr>
            <w:r w:rsidRPr="004249A3">
              <w:rPr>
                <w:sz w:val="32"/>
                <w:szCs w:val="32"/>
                <w:u w:val="single"/>
              </w:rPr>
              <w:t>2ряд</w:t>
            </w:r>
            <w:r>
              <w:rPr>
                <w:sz w:val="32"/>
                <w:szCs w:val="32"/>
              </w:rPr>
              <w:t xml:space="preserve"> – 0,4-0,6;</w:t>
            </w:r>
            <w:r w:rsidR="00D56D4D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 xml:space="preserve"> </w:t>
            </w:r>
          </w:p>
          <w:p w:rsidR="004249A3" w:rsidRDefault="004249A3" w:rsidP="004249A3">
            <w:pPr>
              <w:pStyle w:val="c18"/>
              <w:spacing w:before="0" w:beforeAutospacing="0" w:after="0" w:afterAutospacing="0"/>
              <w:ind w:left="589"/>
              <w:jc w:val="both"/>
              <w:rPr>
                <w:sz w:val="32"/>
                <w:szCs w:val="32"/>
              </w:rPr>
            </w:pPr>
            <w:r w:rsidRPr="004249A3">
              <w:rPr>
                <w:sz w:val="32"/>
                <w:szCs w:val="32"/>
                <w:u w:val="single"/>
              </w:rPr>
              <w:t>3 ряд</w:t>
            </w:r>
            <w:r w:rsidRPr="004249A3">
              <w:rPr>
                <w:sz w:val="32"/>
                <w:szCs w:val="32"/>
              </w:rPr>
              <w:t xml:space="preserve"> – 0,6-1,0</w:t>
            </w:r>
          </w:p>
          <w:p w:rsidR="002A7EB7" w:rsidRPr="004249A3" w:rsidRDefault="002A7EB7" w:rsidP="004249A3">
            <w:pPr>
              <w:pStyle w:val="c18"/>
              <w:spacing w:before="0" w:beforeAutospacing="0" w:after="0" w:afterAutospacing="0"/>
              <w:ind w:left="589"/>
              <w:jc w:val="both"/>
              <w:rPr>
                <w:color w:val="FF0000"/>
                <w:sz w:val="32"/>
                <w:szCs w:val="32"/>
                <w:u w:val="single"/>
              </w:rPr>
            </w:pPr>
          </w:p>
        </w:tc>
        <w:tc>
          <w:tcPr>
            <w:tcW w:w="4999" w:type="dxa"/>
          </w:tcPr>
          <w:p w:rsidR="00842146" w:rsidRDefault="00842146" w:rsidP="004249A3">
            <w:pPr>
              <w:pStyle w:val="c18"/>
              <w:spacing w:before="0" w:beforeAutospacing="0" w:after="0" w:afterAutospacing="0"/>
              <w:ind w:left="2" w:firstLine="284"/>
              <w:jc w:val="both"/>
              <w:rPr>
                <w:color w:val="FF0000"/>
                <w:sz w:val="36"/>
                <w:szCs w:val="36"/>
              </w:rPr>
            </w:pPr>
          </w:p>
          <w:p w:rsidR="002125C8" w:rsidRDefault="004249A3" w:rsidP="00BE1054">
            <w:pPr>
              <w:pStyle w:val="c18"/>
              <w:spacing w:before="0" w:beforeAutospacing="0" w:after="0" w:afterAutospacing="0"/>
              <w:ind w:left="2" w:firstLine="817"/>
              <w:jc w:val="both"/>
              <w:rPr>
                <w:color w:val="FF0000"/>
                <w:sz w:val="36"/>
                <w:szCs w:val="36"/>
              </w:rPr>
            </w:pPr>
            <w:r>
              <w:rPr>
                <w:noProof/>
                <w:color w:val="FF0000"/>
                <w:sz w:val="36"/>
                <w:szCs w:val="36"/>
              </w:rPr>
              <w:drawing>
                <wp:inline distT="0" distB="0" distL="0" distR="0">
                  <wp:extent cx="2102406" cy="207645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275" cy="2078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2A7EB7" w:rsidTr="004155AD">
        <w:trPr>
          <w:trHeight w:val="3826"/>
        </w:trPr>
        <w:tc>
          <w:tcPr>
            <w:tcW w:w="6048" w:type="dxa"/>
          </w:tcPr>
          <w:p w:rsidR="002125C8" w:rsidRPr="00CD5286" w:rsidRDefault="00D56D4D" w:rsidP="00D56D4D">
            <w:pPr>
              <w:pStyle w:val="c18"/>
              <w:numPr>
                <w:ilvl w:val="0"/>
                <w:numId w:val="3"/>
              </w:numPr>
              <w:spacing w:before="0" w:beforeAutospacing="0" w:after="0" w:afterAutospacing="0"/>
              <w:ind w:left="589" w:hanging="283"/>
              <w:jc w:val="both"/>
              <w:rPr>
                <w:rStyle w:val="c5"/>
                <w:color w:val="FF0000"/>
                <w:sz w:val="36"/>
                <w:szCs w:val="36"/>
              </w:rPr>
            </w:pPr>
            <w:r w:rsidRPr="00D56D4D">
              <w:rPr>
                <w:rStyle w:val="c5"/>
                <w:sz w:val="32"/>
                <w:szCs w:val="32"/>
              </w:rPr>
              <w:lastRenderedPageBreak/>
              <w:t xml:space="preserve">Рабочая поверхность при </w:t>
            </w:r>
            <w:r w:rsidRPr="00D56D4D">
              <w:rPr>
                <w:rStyle w:val="c5"/>
                <w:i/>
                <w:iCs/>
                <w:sz w:val="32"/>
                <w:szCs w:val="32"/>
              </w:rPr>
              <w:t>сходящемся косоглазии, миопии, глаукоме</w:t>
            </w:r>
            <w:r>
              <w:rPr>
                <w:rStyle w:val="c5"/>
                <w:sz w:val="32"/>
                <w:szCs w:val="32"/>
              </w:rPr>
              <w:t xml:space="preserve"> должна быть </w:t>
            </w:r>
            <w:r w:rsidRPr="00D56D4D">
              <w:rPr>
                <w:rStyle w:val="c5"/>
                <w:sz w:val="32"/>
                <w:szCs w:val="32"/>
                <w:u w:val="single"/>
              </w:rPr>
              <w:t>вертикальной</w:t>
            </w:r>
            <w:r>
              <w:rPr>
                <w:rStyle w:val="c5"/>
                <w:sz w:val="32"/>
                <w:szCs w:val="32"/>
              </w:rPr>
              <w:t xml:space="preserve"> (под углом 45 градусов), а при </w:t>
            </w:r>
            <w:r w:rsidRPr="00D56D4D">
              <w:rPr>
                <w:rStyle w:val="c5"/>
                <w:i/>
                <w:iCs/>
                <w:sz w:val="32"/>
                <w:szCs w:val="32"/>
              </w:rPr>
              <w:t>расходящемся</w:t>
            </w:r>
            <w:r>
              <w:rPr>
                <w:rStyle w:val="c5"/>
                <w:sz w:val="32"/>
                <w:szCs w:val="32"/>
              </w:rPr>
              <w:t xml:space="preserve"> – </w:t>
            </w:r>
            <w:r w:rsidRPr="00D56D4D">
              <w:rPr>
                <w:rStyle w:val="c5"/>
                <w:sz w:val="32"/>
                <w:szCs w:val="32"/>
                <w:u w:val="single"/>
              </w:rPr>
              <w:t>горизонтальной</w:t>
            </w:r>
            <w:r>
              <w:rPr>
                <w:rStyle w:val="c5"/>
                <w:sz w:val="32"/>
                <w:szCs w:val="32"/>
                <w:u w:val="single"/>
              </w:rPr>
              <w:t>.</w:t>
            </w:r>
          </w:p>
          <w:p w:rsidR="00CD5286" w:rsidRDefault="00CD5286" w:rsidP="00CD5286">
            <w:pPr>
              <w:pStyle w:val="c18"/>
              <w:spacing w:before="0" w:beforeAutospacing="0" w:after="0" w:afterAutospacing="0"/>
              <w:ind w:left="589"/>
              <w:jc w:val="both"/>
              <w:rPr>
                <w:rStyle w:val="c5"/>
                <w:sz w:val="32"/>
                <w:szCs w:val="32"/>
              </w:rPr>
            </w:pPr>
            <w:r w:rsidRPr="00CD5286">
              <w:rPr>
                <w:rStyle w:val="c5"/>
                <w:sz w:val="32"/>
                <w:szCs w:val="32"/>
              </w:rPr>
              <w:t xml:space="preserve">При </w:t>
            </w:r>
            <w:r w:rsidRPr="00CD5286">
              <w:rPr>
                <w:rStyle w:val="c5"/>
                <w:i/>
                <w:iCs/>
                <w:sz w:val="32"/>
                <w:szCs w:val="32"/>
              </w:rPr>
              <w:t>сходящемся косоглазии</w:t>
            </w:r>
            <w:r w:rsidRPr="00CD5286">
              <w:rPr>
                <w:rStyle w:val="c5"/>
                <w:sz w:val="32"/>
                <w:szCs w:val="32"/>
              </w:rPr>
              <w:t xml:space="preserve"> место ребенку на занятиях – в центре.</w:t>
            </w:r>
            <w:r w:rsidR="004314EE">
              <w:rPr>
                <w:rStyle w:val="c5"/>
                <w:sz w:val="32"/>
                <w:szCs w:val="32"/>
              </w:rPr>
              <w:t xml:space="preserve"> </w:t>
            </w:r>
          </w:p>
          <w:p w:rsidR="004314EE" w:rsidRPr="004314EE" w:rsidRDefault="004314EE" w:rsidP="00CD5286">
            <w:pPr>
              <w:pStyle w:val="c18"/>
              <w:spacing w:before="0" w:beforeAutospacing="0" w:after="0" w:afterAutospacing="0"/>
              <w:ind w:left="589"/>
              <w:jc w:val="both"/>
              <w:rPr>
                <w:color w:val="FF0000"/>
                <w:sz w:val="32"/>
                <w:szCs w:val="32"/>
              </w:rPr>
            </w:pPr>
            <w:r w:rsidRPr="004314EE">
              <w:rPr>
                <w:rStyle w:val="c5"/>
                <w:sz w:val="32"/>
                <w:szCs w:val="32"/>
              </w:rPr>
              <w:t xml:space="preserve">При </w:t>
            </w:r>
            <w:r w:rsidRPr="004314EE">
              <w:rPr>
                <w:rStyle w:val="c5"/>
                <w:i/>
                <w:iCs/>
                <w:sz w:val="32"/>
                <w:szCs w:val="32"/>
              </w:rPr>
              <w:t>разной остроте зрения</w:t>
            </w:r>
            <w:r w:rsidRPr="004314EE">
              <w:rPr>
                <w:rStyle w:val="c5"/>
                <w:sz w:val="32"/>
                <w:szCs w:val="32"/>
              </w:rPr>
              <w:t xml:space="preserve"> обоих глаз ребенка необходимо посадить лучше видящим глазом – к центру.</w:t>
            </w:r>
          </w:p>
        </w:tc>
        <w:tc>
          <w:tcPr>
            <w:tcW w:w="4999" w:type="dxa"/>
          </w:tcPr>
          <w:p w:rsidR="00764394" w:rsidRDefault="00764394" w:rsidP="004314EE">
            <w:pPr>
              <w:pStyle w:val="c18"/>
              <w:spacing w:before="0" w:beforeAutospacing="0" w:after="0" w:afterAutospacing="0"/>
              <w:ind w:left="569" w:hanging="567"/>
              <w:jc w:val="both"/>
              <w:rPr>
                <w:color w:val="FF0000"/>
                <w:sz w:val="36"/>
                <w:szCs w:val="36"/>
              </w:rPr>
            </w:pPr>
          </w:p>
          <w:p w:rsidR="002125C8" w:rsidRDefault="00D56D4D" w:rsidP="002A7EB7">
            <w:pPr>
              <w:pStyle w:val="c18"/>
              <w:spacing w:before="0" w:beforeAutospacing="0" w:after="0" w:afterAutospacing="0"/>
              <w:ind w:left="805" w:hanging="567"/>
              <w:jc w:val="both"/>
              <w:rPr>
                <w:color w:val="FF0000"/>
                <w:sz w:val="36"/>
                <w:szCs w:val="36"/>
              </w:rPr>
            </w:pPr>
            <w:r>
              <w:rPr>
                <w:noProof/>
                <w:color w:val="FF0000"/>
                <w:sz w:val="36"/>
                <w:szCs w:val="36"/>
              </w:rPr>
              <w:drawing>
                <wp:inline distT="0" distB="0" distL="0" distR="0">
                  <wp:extent cx="2762250" cy="1839333"/>
                  <wp:effectExtent l="0" t="0" r="0" b="889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2580c8013b9b11cb22b7b3e60685368_XL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551" cy="193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EB7" w:rsidTr="004155AD">
        <w:trPr>
          <w:trHeight w:val="1966"/>
        </w:trPr>
        <w:tc>
          <w:tcPr>
            <w:tcW w:w="6048" w:type="dxa"/>
          </w:tcPr>
          <w:p w:rsidR="002A7EB7" w:rsidRDefault="002A7EB7" w:rsidP="002A7EB7">
            <w:pPr>
              <w:pStyle w:val="a4"/>
              <w:numPr>
                <w:ilvl w:val="0"/>
                <w:numId w:val="3"/>
              </w:numPr>
              <w:ind w:left="589" w:hanging="283"/>
              <w:jc w:val="both"/>
              <w:rPr>
                <w:rStyle w:val="c5"/>
                <w:rFonts w:ascii="Times New Roman" w:hAnsi="Times New Roman" w:cs="Times New Roman"/>
                <w:sz w:val="32"/>
                <w:szCs w:val="32"/>
              </w:rPr>
            </w:pPr>
            <w:r w:rsidRPr="005C7CDE">
              <w:rPr>
                <w:rStyle w:val="c5"/>
                <w:rFonts w:ascii="Times New Roman" w:hAnsi="Times New Roman" w:cs="Times New Roman"/>
                <w:sz w:val="32"/>
                <w:szCs w:val="32"/>
              </w:rPr>
              <w:t>При</w:t>
            </w:r>
            <w:r w:rsidRPr="00F11522">
              <w:rPr>
                <w:rStyle w:val="c5"/>
                <w:rFonts w:ascii="Times New Roman" w:hAnsi="Times New Roman" w:cs="Times New Roman"/>
                <w:i/>
                <w:iCs/>
                <w:sz w:val="32"/>
                <w:szCs w:val="32"/>
              </w:rPr>
              <w:t xml:space="preserve"> окклюзии</w:t>
            </w:r>
            <w:r w:rsidRPr="004314EE">
              <w:rPr>
                <w:rStyle w:val="c5"/>
                <w:rFonts w:ascii="Times New Roman" w:hAnsi="Times New Roman" w:cs="Times New Roman"/>
                <w:sz w:val="32"/>
                <w:szCs w:val="32"/>
              </w:rPr>
              <w:t xml:space="preserve"> сажаем ребенка открытым глазом к центру доски. </w:t>
            </w:r>
          </w:p>
          <w:p w:rsidR="002A7EB7" w:rsidRPr="00D56D4D" w:rsidRDefault="002A7EB7" w:rsidP="002A7EB7">
            <w:pPr>
              <w:pStyle w:val="c18"/>
              <w:numPr>
                <w:ilvl w:val="0"/>
                <w:numId w:val="3"/>
              </w:numPr>
              <w:spacing w:before="0" w:beforeAutospacing="0" w:after="0" w:afterAutospacing="0"/>
              <w:ind w:left="589" w:hanging="283"/>
              <w:jc w:val="both"/>
              <w:rPr>
                <w:rStyle w:val="c5"/>
                <w:sz w:val="32"/>
                <w:szCs w:val="32"/>
              </w:rPr>
            </w:pPr>
            <w:r w:rsidRPr="004314EE">
              <w:rPr>
                <w:rStyle w:val="c5"/>
                <w:sz w:val="32"/>
                <w:szCs w:val="32"/>
              </w:rPr>
              <w:t>Если у ребенка окклюзия левого глаза, его сажают справа от педагога, правого глаза – слева от педагога</w:t>
            </w:r>
            <w:r>
              <w:rPr>
                <w:rStyle w:val="c5"/>
                <w:sz w:val="32"/>
                <w:szCs w:val="32"/>
              </w:rPr>
              <w:t>.</w:t>
            </w:r>
          </w:p>
        </w:tc>
        <w:tc>
          <w:tcPr>
            <w:tcW w:w="4999" w:type="dxa"/>
            <w:vMerge w:val="restart"/>
          </w:tcPr>
          <w:p w:rsidR="002A7EB7" w:rsidRDefault="002A7EB7" w:rsidP="002A7EB7">
            <w:pPr>
              <w:pStyle w:val="c18"/>
              <w:spacing w:before="0" w:beforeAutospacing="0" w:after="0" w:afterAutospacing="0"/>
              <w:jc w:val="both"/>
              <w:rPr>
                <w:color w:val="FF0000"/>
                <w:sz w:val="36"/>
                <w:szCs w:val="36"/>
              </w:rPr>
            </w:pPr>
          </w:p>
          <w:p w:rsidR="002A7EB7" w:rsidRDefault="002A7EB7" w:rsidP="002A7EB7">
            <w:pPr>
              <w:pStyle w:val="c18"/>
              <w:spacing w:before="0" w:beforeAutospacing="0" w:after="0" w:afterAutospacing="0"/>
              <w:ind w:left="569" w:hanging="331"/>
              <w:jc w:val="both"/>
              <w:rPr>
                <w:color w:val="FF0000"/>
                <w:sz w:val="36"/>
                <w:szCs w:val="36"/>
              </w:rPr>
            </w:pPr>
            <w:r>
              <w:rPr>
                <w:noProof/>
                <w:color w:val="FF0000"/>
                <w:sz w:val="36"/>
                <w:szCs w:val="36"/>
              </w:rPr>
              <w:drawing>
                <wp:inline distT="0" distB="0" distL="0" distR="0">
                  <wp:extent cx="2800350" cy="200596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3290"/>
                          <a:stretch/>
                        </pic:blipFill>
                        <pic:spPr bwMode="auto">
                          <a:xfrm>
                            <a:off x="0" y="0"/>
                            <a:ext cx="2800350" cy="2005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EB7" w:rsidTr="004155AD">
        <w:trPr>
          <w:trHeight w:val="1852"/>
        </w:trPr>
        <w:tc>
          <w:tcPr>
            <w:tcW w:w="6048" w:type="dxa"/>
          </w:tcPr>
          <w:p w:rsidR="002A7EB7" w:rsidRPr="00D56D4D" w:rsidRDefault="002A7EB7" w:rsidP="00D56D4D">
            <w:pPr>
              <w:pStyle w:val="c18"/>
              <w:numPr>
                <w:ilvl w:val="0"/>
                <w:numId w:val="3"/>
              </w:numPr>
              <w:spacing w:before="0" w:beforeAutospacing="0" w:after="0" w:afterAutospacing="0"/>
              <w:ind w:left="589" w:hanging="283"/>
              <w:jc w:val="both"/>
              <w:rPr>
                <w:rStyle w:val="c5"/>
                <w:sz w:val="32"/>
                <w:szCs w:val="32"/>
              </w:rPr>
            </w:pPr>
            <w:r w:rsidRPr="005C7CDE">
              <w:rPr>
                <w:rStyle w:val="c5"/>
                <w:sz w:val="32"/>
                <w:szCs w:val="32"/>
              </w:rPr>
              <w:t>При</w:t>
            </w:r>
            <w:r w:rsidRPr="00764394">
              <w:rPr>
                <w:rStyle w:val="c5"/>
                <w:i/>
                <w:iCs/>
                <w:sz w:val="32"/>
                <w:szCs w:val="32"/>
              </w:rPr>
              <w:t xml:space="preserve"> светобоязни</w:t>
            </w:r>
            <w:r w:rsidRPr="00764394">
              <w:rPr>
                <w:rStyle w:val="c5"/>
                <w:sz w:val="32"/>
                <w:szCs w:val="32"/>
              </w:rPr>
              <w:t xml:space="preserve"> нужно посадить ребенка так, чтобы не было прямого, раздражающего попадания света в глаза.</w:t>
            </w:r>
          </w:p>
        </w:tc>
        <w:tc>
          <w:tcPr>
            <w:tcW w:w="4999" w:type="dxa"/>
            <w:vMerge/>
          </w:tcPr>
          <w:p w:rsidR="002A7EB7" w:rsidRDefault="002A7EB7" w:rsidP="004314EE">
            <w:pPr>
              <w:pStyle w:val="c18"/>
              <w:spacing w:before="0" w:beforeAutospacing="0" w:after="0" w:afterAutospacing="0"/>
              <w:ind w:left="569" w:hanging="567"/>
              <w:jc w:val="both"/>
              <w:rPr>
                <w:color w:val="FF0000"/>
                <w:sz w:val="36"/>
                <w:szCs w:val="36"/>
              </w:rPr>
            </w:pPr>
          </w:p>
        </w:tc>
      </w:tr>
      <w:tr w:rsidR="002A7EB7" w:rsidTr="004155AD">
        <w:trPr>
          <w:trHeight w:val="407"/>
        </w:trPr>
        <w:tc>
          <w:tcPr>
            <w:tcW w:w="11047" w:type="dxa"/>
            <w:gridSpan w:val="2"/>
          </w:tcPr>
          <w:p w:rsidR="002A7EB7" w:rsidRPr="005C7CDE" w:rsidRDefault="002A7EB7" w:rsidP="002A7EB7">
            <w:pPr>
              <w:pStyle w:val="a4"/>
              <w:numPr>
                <w:ilvl w:val="0"/>
                <w:numId w:val="3"/>
              </w:numPr>
              <w:ind w:left="589" w:hanging="283"/>
              <w:jc w:val="both"/>
              <w:rPr>
                <w:rStyle w:val="c5"/>
                <w:rFonts w:ascii="Times New Roman" w:hAnsi="Times New Roman" w:cs="Times New Roman"/>
                <w:sz w:val="32"/>
                <w:szCs w:val="32"/>
              </w:rPr>
            </w:pPr>
            <w:r w:rsidRPr="005C7CDE">
              <w:rPr>
                <w:rStyle w:val="c5"/>
                <w:rFonts w:ascii="Times New Roman" w:hAnsi="Times New Roman" w:cs="Times New Roman"/>
                <w:sz w:val="32"/>
                <w:szCs w:val="32"/>
              </w:rPr>
              <w:t xml:space="preserve">При </w:t>
            </w:r>
            <w:r w:rsidRPr="005C7CDE">
              <w:rPr>
                <w:rStyle w:val="c5"/>
                <w:rFonts w:ascii="Times New Roman" w:hAnsi="Times New Roman" w:cs="Times New Roman"/>
                <w:i/>
                <w:iCs/>
                <w:sz w:val="32"/>
                <w:szCs w:val="32"/>
              </w:rPr>
              <w:t>сходящемся косоглазии</w:t>
            </w:r>
            <w:r w:rsidRPr="005C7CDE">
              <w:rPr>
                <w:rStyle w:val="c5"/>
                <w:rFonts w:ascii="Times New Roman" w:hAnsi="Times New Roman" w:cs="Times New Roman"/>
                <w:sz w:val="32"/>
                <w:szCs w:val="32"/>
              </w:rPr>
              <w:t xml:space="preserve"> рекомендуются упражнения на расслабление мышц, и направление взора </w:t>
            </w:r>
            <w:r w:rsidRPr="005C7CDE">
              <w:rPr>
                <w:rStyle w:val="c5"/>
                <w:rFonts w:ascii="Times New Roman" w:hAnsi="Times New Roman" w:cs="Times New Roman"/>
                <w:sz w:val="32"/>
                <w:szCs w:val="32"/>
                <w:u w:val="single"/>
              </w:rPr>
              <w:t>вверх и вдаль</w:t>
            </w:r>
            <w:r w:rsidRPr="005C7CDE">
              <w:rPr>
                <w:rStyle w:val="c5"/>
                <w:rFonts w:ascii="Times New Roman" w:hAnsi="Times New Roman" w:cs="Times New Roman"/>
                <w:sz w:val="32"/>
                <w:szCs w:val="32"/>
              </w:rPr>
              <w:t>.</w:t>
            </w:r>
          </w:p>
          <w:p w:rsidR="002A7EB7" w:rsidRDefault="002A7EB7" w:rsidP="002A7EB7">
            <w:pPr>
              <w:pStyle w:val="c18"/>
              <w:spacing w:before="0" w:beforeAutospacing="0" w:after="0" w:afterAutospacing="0"/>
              <w:ind w:left="589"/>
              <w:jc w:val="both"/>
              <w:rPr>
                <w:rStyle w:val="c5"/>
                <w:sz w:val="32"/>
                <w:szCs w:val="32"/>
              </w:rPr>
            </w:pPr>
            <w:r w:rsidRPr="005C7CDE">
              <w:rPr>
                <w:rStyle w:val="c5"/>
                <w:sz w:val="32"/>
                <w:szCs w:val="32"/>
              </w:rPr>
              <w:t xml:space="preserve">При </w:t>
            </w:r>
            <w:r w:rsidRPr="005C7CDE">
              <w:rPr>
                <w:rStyle w:val="c5"/>
                <w:i/>
                <w:iCs/>
                <w:sz w:val="32"/>
                <w:szCs w:val="32"/>
              </w:rPr>
              <w:t>расходящемся косоглазии</w:t>
            </w:r>
            <w:r w:rsidRPr="005C7CDE">
              <w:rPr>
                <w:rStyle w:val="c5"/>
                <w:sz w:val="32"/>
                <w:szCs w:val="32"/>
              </w:rPr>
              <w:t xml:space="preserve"> рекомендуются упражнения на усиление аккомодации и направление взора </w:t>
            </w:r>
            <w:r w:rsidRPr="005C7CDE">
              <w:rPr>
                <w:rStyle w:val="c5"/>
                <w:sz w:val="32"/>
                <w:szCs w:val="32"/>
                <w:u w:val="single"/>
              </w:rPr>
              <w:t>вниз и вблизи</w:t>
            </w:r>
            <w:r w:rsidRPr="005C7CDE">
              <w:rPr>
                <w:rStyle w:val="c5"/>
                <w:sz w:val="32"/>
                <w:szCs w:val="32"/>
              </w:rPr>
              <w:t>.</w:t>
            </w:r>
          </w:p>
          <w:p w:rsidR="0063331B" w:rsidRPr="005C7CDE" w:rsidRDefault="0063331B" w:rsidP="002A7EB7">
            <w:pPr>
              <w:pStyle w:val="c18"/>
              <w:spacing w:before="0" w:beforeAutospacing="0" w:after="0" w:afterAutospacing="0"/>
              <w:ind w:left="589"/>
              <w:jc w:val="both"/>
              <w:rPr>
                <w:rStyle w:val="c5"/>
                <w:sz w:val="32"/>
                <w:szCs w:val="32"/>
              </w:rPr>
            </w:pPr>
          </w:p>
          <w:p w:rsidR="002A7EB7" w:rsidRDefault="002A7EB7" w:rsidP="0063331B">
            <w:pPr>
              <w:pStyle w:val="c18"/>
              <w:spacing w:before="0" w:beforeAutospacing="0" w:after="0" w:afterAutospacing="0"/>
              <w:ind w:left="569" w:firstLine="587"/>
              <w:jc w:val="both"/>
              <w:rPr>
                <w:color w:val="FF0000"/>
                <w:sz w:val="16"/>
                <w:szCs w:val="16"/>
              </w:rPr>
            </w:pPr>
            <w:r>
              <w:rPr>
                <w:noProof/>
                <w:color w:val="FF0000"/>
                <w:sz w:val="36"/>
                <w:szCs w:val="36"/>
              </w:rPr>
              <w:drawing>
                <wp:inline distT="0" distB="0" distL="0" distR="0">
                  <wp:extent cx="5391904" cy="35528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9d9265ac400f09987509e4e1a807fb60.jpe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16041" r="14021"/>
                          <a:stretch/>
                        </pic:blipFill>
                        <pic:spPr bwMode="auto">
                          <a:xfrm>
                            <a:off x="0" y="0"/>
                            <a:ext cx="5534568" cy="3646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0F77" w:rsidRDefault="00C20F77" w:rsidP="0063331B">
            <w:pPr>
              <w:pStyle w:val="c18"/>
              <w:spacing w:before="0" w:beforeAutospacing="0" w:after="0" w:afterAutospacing="0"/>
              <w:ind w:left="569" w:firstLine="587"/>
              <w:jc w:val="both"/>
              <w:rPr>
                <w:color w:val="FF0000"/>
                <w:sz w:val="16"/>
                <w:szCs w:val="16"/>
              </w:rPr>
            </w:pPr>
          </w:p>
          <w:p w:rsidR="00C20F77" w:rsidRPr="00C20F77" w:rsidRDefault="00C20F77" w:rsidP="0063331B">
            <w:pPr>
              <w:pStyle w:val="c18"/>
              <w:spacing w:before="0" w:beforeAutospacing="0" w:after="0" w:afterAutospacing="0"/>
              <w:ind w:left="569" w:firstLine="587"/>
              <w:jc w:val="both"/>
              <w:rPr>
                <w:color w:val="FF0000"/>
                <w:sz w:val="16"/>
                <w:szCs w:val="16"/>
              </w:rPr>
            </w:pPr>
          </w:p>
        </w:tc>
      </w:tr>
    </w:tbl>
    <w:p w:rsidR="002125C8" w:rsidRPr="00C20F77" w:rsidRDefault="00C20F77" w:rsidP="00C20F77">
      <w:pPr>
        <w:pStyle w:val="c18"/>
        <w:spacing w:before="0" w:beforeAutospacing="0" w:after="0" w:afterAutospacing="0"/>
        <w:jc w:val="right"/>
        <w:rPr>
          <w:sz w:val="36"/>
          <w:szCs w:val="36"/>
        </w:rPr>
      </w:pPr>
      <w:r w:rsidRPr="00C20F77">
        <w:rPr>
          <w:sz w:val="36"/>
          <w:szCs w:val="36"/>
        </w:rPr>
        <w:t>Учитель-дефектолог: Щагина Е.В.</w:t>
      </w:r>
    </w:p>
    <w:sectPr w:rsidR="002125C8" w:rsidRPr="00C20F77" w:rsidSect="002A7EB7">
      <w:pgSz w:w="11906" w:h="16838"/>
      <w:pgMar w:top="568" w:right="424" w:bottom="284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0B3" w:rsidRDefault="001D00B3" w:rsidP="002A7EB7">
      <w:pPr>
        <w:spacing w:after="0" w:line="240" w:lineRule="auto"/>
      </w:pPr>
      <w:r>
        <w:separator/>
      </w:r>
    </w:p>
  </w:endnote>
  <w:endnote w:type="continuationSeparator" w:id="0">
    <w:p w:rsidR="001D00B3" w:rsidRDefault="001D00B3" w:rsidP="002A7E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0B3" w:rsidRDefault="001D00B3" w:rsidP="002A7EB7">
      <w:pPr>
        <w:spacing w:after="0" w:line="240" w:lineRule="auto"/>
      </w:pPr>
      <w:r>
        <w:separator/>
      </w:r>
    </w:p>
  </w:footnote>
  <w:footnote w:type="continuationSeparator" w:id="0">
    <w:p w:rsidR="001D00B3" w:rsidRDefault="001D00B3" w:rsidP="002A7E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555A0"/>
    <w:multiLevelType w:val="hybridMultilevel"/>
    <w:tmpl w:val="B75CF482"/>
    <w:lvl w:ilvl="0" w:tplc="66D69F3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8D5814"/>
    <w:multiLevelType w:val="hybridMultilevel"/>
    <w:tmpl w:val="62DC0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0F40C78"/>
    <w:multiLevelType w:val="hybridMultilevel"/>
    <w:tmpl w:val="604A7DBE"/>
    <w:lvl w:ilvl="0" w:tplc="585407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z w:val="32"/>
        <w:szCs w:val="3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25C8"/>
    <w:rsid w:val="00004C35"/>
    <w:rsid w:val="000D6CF2"/>
    <w:rsid w:val="000F7115"/>
    <w:rsid w:val="001D00B3"/>
    <w:rsid w:val="002125C8"/>
    <w:rsid w:val="002A7EB7"/>
    <w:rsid w:val="002D2E61"/>
    <w:rsid w:val="002E0889"/>
    <w:rsid w:val="003A4C80"/>
    <w:rsid w:val="004155AD"/>
    <w:rsid w:val="004249A3"/>
    <w:rsid w:val="004314EE"/>
    <w:rsid w:val="005C7CDE"/>
    <w:rsid w:val="005F6D90"/>
    <w:rsid w:val="0063331B"/>
    <w:rsid w:val="00764394"/>
    <w:rsid w:val="00782347"/>
    <w:rsid w:val="00842146"/>
    <w:rsid w:val="00BE1054"/>
    <w:rsid w:val="00C06374"/>
    <w:rsid w:val="00C20F77"/>
    <w:rsid w:val="00C84C8A"/>
    <w:rsid w:val="00CD5286"/>
    <w:rsid w:val="00CE6F13"/>
    <w:rsid w:val="00D56D4D"/>
    <w:rsid w:val="00E91567"/>
    <w:rsid w:val="00F11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25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18">
    <w:name w:val="c18"/>
    <w:basedOn w:val="a"/>
    <w:rsid w:val="002125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2125C8"/>
  </w:style>
  <w:style w:type="paragraph" w:styleId="a4">
    <w:name w:val="List Paragraph"/>
    <w:basedOn w:val="a"/>
    <w:uiPriority w:val="34"/>
    <w:qFormat/>
    <w:rsid w:val="004314EE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2A7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A7EB7"/>
  </w:style>
  <w:style w:type="paragraph" w:styleId="a7">
    <w:name w:val="footer"/>
    <w:basedOn w:val="a"/>
    <w:link w:val="a8"/>
    <w:uiPriority w:val="99"/>
    <w:unhideWhenUsed/>
    <w:rsid w:val="002A7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A7EB7"/>
  </w:style>
  <w:style w:type="paragraph" w:styleId="a9">
    <w:name w:val="Balloon Text"/>
    <w:basedOn w:val="a"/>
    <w:link w:val="aa"/>
    <w:uiPriority w:val="99"/>
    <w:semiHidden/>
    <w:unhideWhenUsed/>
    <w:rsid w:val="00415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155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305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Anton-PC</dc:creator>
  <cp:keywords/>
  <dc:description/>
  <cp:lastModifiedBy>User</cp:lastModifiedBy>
  <cp:revision>18</cp:revision>
  <dcterms:created xsi:type="dcterms:W3CDTF">2022-12-06T15:50:00Z</dcterms:created>
  <dcterms:modified xsi:type="dcterms:W3CDTF">2022-12-14T10:29:00Z</dcterms:modified>
</cp:coreProperties>
</file>